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8EFD5B" w14:textId="49DE2DC2" w:rsidR="000A3C21" w:rsidRPr="00EF4D53" w:rsidRDefault="000A3C21" w:rsidP="008F38BE">
      <w:pPr>
        <w:pStyle w:val="Heading"/>
        <w:jc w:val="center"/>
        <w:rPr>
          <w:color w:val="FF0000"/>
          <w:sz w:val="32"/>
        </w:rPr>
      </w:pPr>
      <w:r w:rsidRPr="00EF4D53">
        <w:rPr>
          <w:color w:val="FF0000"/>
          <w:sz w:val="32"/>
          <w:highlight w:val="yellow"/>
        </w:rPr>
        <w:t>**</w:t>
      </w:r>
      <w:r w:rsidR="00356936" w:rsidRPr="00EF4D53">
        <w:rPr>
          <w:color w:val="FF0000"/>
          <w:sz w:val="32"/>
          <w:highlight w:val="yellow"/>
        </w:rPr>
        <w:t>Influenza vaccination policy template for residential aged care facilities**</w:t>
      </w:r>
    </w:p>
    <w:p w14:paraId="1309783F" w14:textId="2A92D88E" w:rsidR="00D7692D" w:rsidRPr="00CC2177" w:rsidRDefault="00356936" w:rsidP="008F38BE">
      <w:pPr>
        <w:pStyle w:val="Heading"/>
        <w:jc w:val="center"/>
        <w:rPr>
          <w:sz w:val="32"/>
        </w:rPr>
      </w:pPr>
      <w:r w:rsidRPr="00EF4D53">
        <w:rPr>
          <w:sz w:val="32"/>
          <w:highlight w:val="yellow"/>
        </w:rPr>
        <w:t>[</w:t>
      </w:r>
      <w:r w:rsidR="00EF34AA" w:rsidRPr="00EF4D53">
        <w:rPr>
          <w:sz w:val="32"/>
          <w:highlight w:val="yellow"/>
        </w:rPr>
        <w:t>insert entity name]</w:t>
      </w:r>
      <w:r w:rsidR="00591006">
        <w:rPr>
          <w:sz w:val="32"/>
        </w:rPr>
        <w:t xml:space="preserve"> </w:t>
      </w:r>
      <w:r w:rsidR="00BC1665">
        <w:rPr>
          <w:sz w:val="32"/>
        </w:rPr>
        <w:t>INFLUENZA</w:t>
      </w:r>
      <w:r w:rsidR="00D7692D" w:rsidRPr="00CC2177">
        <w:rPr>
          <w:sz w:val="32"/>
        </w:rPr>
        <w:t xml:space="preserve"> VACCINATION POLICY</w:t>
      </w:r>
    </w:p>
    <w:p w14:paraId="6D56B59E" w14:textId="77777777" w:rsidR="00D7692D" w:rsidRDefault="00D7692D" w:rsidP="00D7692D">
      <w:pPr>
        <w:pStyle w:val="Heading"/>
        <w:pBdr>
          <w:bottom w:val="single" w:sz="4" w:space="1" w:color="auto"/>
        </w:pBdr>
      </w:pPr>
      <w:r>
        <w:t>POLICY STATEMENT AND OBJECTIVES</w:t>
      </w:r>
    </w:p>
    <w:p w14:paraId="32825919" w14:textId="5E8A7F33" w:rsidR="00D7692D" w:rsidRDefault="00830853" w:rsidP="00D7692D">
      <w:pPr>
        <w:spacing w:before="240"/>
      </w:pPr>
      <w:r w:rsidRPr="005102F5">
        <w:rPr>
          <w:highlight w:val="yellow"/>
        </w:rPr>
        <w:t>[</w:t>
      </w:r>
      <w:r w:rsidR="006C5942">
        <w:rPr>
          <w:highlight w:val="yellow"/>
        </w:rPr>
        <w:t>insert e</w:t>
      </w:r>
      <w:r w:rsidRPr="005A31A4">
        <w:rPr>
          <w:highlight w:val="yellow"/>
        </w:rPr>
        <w:t>ntity</w:t>
      </w:r>
      <w:r w:rsidR="006C5942">
        <w:rPr>
          <w:highlight w:val="yellow"/>
        </w:rPr>
        <w:t xml:space="preserve"> name</w:t>
      </w:r>
      <w:r w:rsidRPr="005102F5">
        <w:rPr>
          <w:highlight w:val="yellow"/>
        </w:rPr>
        <w:t>]</w:t>
      </w:r>
      <w:r w:rsidR="00D7692D">
        <w:t xml:space="preserve"> is committed to </w:t>
      </w:r>
      <w:r w:rsidR="005D7DF4">
        <w:t xml:space="preserve">maintaining </w:t>
      </w:r>
      <w:r w:rsidR="00D7692D">
        <w:t xml:space="preserve">the health and safety of its </w:t>
      </w:r>
      <w:r w:rsidR="00BE4060">
        <w:t xml:space="preserve">residents </w:t>
      </w:r>
      <w:r w:rsidR="0038045F">
        <w:t>and Workers</w:t>
      </w:r>
      <w:r>
        <w:t xml:space="preserve"> and to preventing the spread of vaccine-preventable diseases such as </w:t>
      </w:r>
      <w:r w:rsidR="00BC1665">
        <w:t>influenza</w:t>
      </w:r>
      <w:r>
        <w:t>.</w:t>
      </w:r>
    </w:p>
    <w:p w14:paraId="18B46D7B" w14:textId="528EE6FF" w:rsidR="00A51A56" w:rsidRDefault="00C46199" w:rsidP="007A41C4">
      <w:pPr>
        <w:spacing w:before="240"/>
      </w:pPr>
      <w:r>
        <w:t>It has been</w:t>
      </w:r>
      <w:r w:rsidR="00437F56">
        <w:t xml:space="preserve"> determined that </w:t>
      </w:r>
      <w:r w:rsidR="008D534C">
        <w:t xml:space="preserve">it is necessary </w:t>
      </w:r>
      <w:r>
        <w:t xml:space="preserve">to implement </w:t>
      </w:r>
      <w:r w:rsidR="00820CCD">
        <w:t xml:space="preserve">a requirement that all Workers </w:t>
      </w:r>
      <w:r w:rsidR="00BC6379">
        <w:t xml:space="preserve">employed or engaged by </w:t>
      </w:r>
      <w:bookmarkStart w:id="0" w:name="_Hlk104277874"/>
      <w:r w:rsidR="00BC6379" w:rsidRPr="00EF4D53">
        <w:rPr>
          <w:highlight w:val="yellow"/>
        </w:rPr>
        <w:t>[insert entity name]</w:t>
      </w:r>
      <w:bookmarkEnd w:id="0"/>
      <w:r w:rsidR="00BC6379">
        <w:t xml:space="preserve"> </w:t>
      </w:r>
      <w:r w:rsidR="00820CCD">
        <w:t xml:space="preserve">are vaccinated against </w:t>
      </w:r>
      <w:r w:rsidR="00D77E51">
        <w:t>influenza as a</w:t>
      </w:r>
      <w:r w:rsidR="009B191A">
        <w:t>n important</w:t>
      </w:r>
      <w:r w:rsidR="00D77E51">
        <w:t xml:space="preserve"> control measure against the </w:t>
      </w:r>
      <w:r w:rsidR="00B43C86">
        <w:t xml:space="preserve">high </w:t>
      </w:r>
      <w:r w:rsidR="002523C3">
        <w:t xml:space="preserve">level </w:t>
      </w:r>
      <w:r w:rsidR="009B191A">
        <w:t>of risk</w:t>
      </w:r>
      <w:r w:rsidR="00D77E51">
        <w:t xml:space="preserve"> posed by the spread of influenza</w:t>
      </w:r>
      <w:r w:rsidR="00BC6379">
        <w:t xml:space="preserve"> in the residential aged care setting. </w:t>
      </w:r>
      <w:r w:rsidR="00695417">
        <w:t xml:space="preserve">This decision has been made to ensure that we as an organisation </w:t>
      </w:r>
      <w:r w:rsidR="00D7692D">
        <w:t xml:space="preserve">meet </w:t>
      </w:r>
      <w:r w:rsidR="00830853">
        <w:t>our</w:t>
      </w:r>
      <w:r w:rsidR="00D7692D">
        <w:t xml:space="preserve"> work</w:t>
      </w:r>
      <w:r w:rsidR="00EB64E7">
        <w:t>/occupational</w:t>
      </w:r>
      <w:r w:rsidR="00D7692D">
        <w:t xml:space="preserve"> health and safety </w:t>
      </w:r>
      <w:r w:rsidR="005675F5">
        <w:t>obligations</w:t>
      </w:r>
      <w:r w:rsidR="00B43C86">
        <w:t xml:space="preserve"> to Workers and all others in the workplace</w:t>
      </w:r>
      <w:r w:rsidR="00DC6151">
        <w:t xml:space="preserve">, and </w:t>
      </w:r>
      <w:r w:rsidR="00830853">
        <w:t>our</w:t>
      </w:r>
      <w:r w:rsidR="00DC6151">
        <w:t xml:space="preserve"> duty of care to </w:t>
      </w:r>
      <w:r w:rsidR="00830853">
        <w:t xml:space="preserve">our </w:t>
      </w:r>
      <w:r w:rsidR="00BE4060">
        <w:t>residents</w:t>
      </w:r>
      <w:r w:rsidR="00B43C86">
        <w:t xml:space="preserve"> under the </w:t>
      </w:r>
      <w:r w:rsidR="00B43C86" w:rsidRPr="00EF4D53">
        <w:rPr>
          <w:i/>
          <w:iCs/>
        </w:rPr>
        <w:t>Aged Care Act 1997</w:t>
      </w:r>
      <w:r w:rsidR="00B43C86">
        <w:t xml:space="preserve"> (Cth)</w:t>
      </w:r>
      <w:r w:rsidR="002523C3">
        <w:t xml:space="preserve">. </w:t>
      </w:r>
      <w:r w:rsidR="001C7E20">
        <w:t>Our residents</w:t>
      </w:r>
      <w:r w:rsidR="005F5F37">
        <w:t xml:space="preserve"> are often </w:t>
      </w:r>
      <w:r w:rsidR="00A51A56">
        <w:t xml:space="preserve">frail and </w:t>
      </w:r>
      <w:r w:rsidR="00144B10">
        <w:t xml:space="preserve">are </w:t>
      </w:r>
      <w:r w:rsidR="00B43C86">
        <w:t xml:space="preserve">highly </w:t>
      </w:r>
      <w:r w:rsidR="00A51A56">
        <w:t xml:space="preserve">vulnerable </w:t>
      </w:r>
      <w:r w:rsidR="00B43C86">
        <w:t xml:space="preserve">to </w:t>
      </w:r>
      <w:r w:rsidR="002F6661">
        <w:t>the impacts of influenza</w:t>
      </w:r>
      <w:r w:rsidR="00A51A56">
        <w:t>.</w:t>
      </w:r>
      <w:r w:rsidR="00F83F29">
        <w:t xml:space="preserve"> There is also a</w:t>
      </w:r>
      <w:r w:rsidR="002523C3">
        <w:t>n even</w:t>
      </w:r>
      <w:r w:rsidR="00F83F29">
        <w:t xml:space="preserve"> high</w:t>
      </w:r>
      <w:r w:rsidR="002523C3">
        <w:t>er</w:t>
      </w:r>
      <w:r w:rsidR="00F83F29">
        <w:t xml:space="preserve"> risk to these </w:t>
      </w:r>
      <w:r w:rsidR="007F33CD">
        <w:t xml:space="preserve">residents </w:t>
      </w:r>
      <w:r w:rsidR="00C64B2C">
        <w:t>should</w:t>
      </w:r>
      <w:r w:rsidR="007F33CD">
        <w:t xml:space="preserve"> they contract both COVID-19 and influenza</w:t>
      </w:r>
      <w:r w:rsidR="00C64B2C">
        <w:t xml:space="preserve"> simultaneously</w:t>
      </w:r>
      <w:r w:rsidR="007F33CD">
        <w:t>.</w:t>
      </w:r>
    </w:p>
    <w:p w14:paraId="2FDA5F2B" w14:textId="16479A02" w:rsidR="00D7692D" w:rsidRDefault="007A41C4" w:rsidP="007A41C4">
      <w:pPr>
        <w:spacing w:before="240"/>
      </w:pPr>
      <w:r>
        <w:t xml:space="preserve">This </w:t>
      </w:r>
      <w:r w:rsidR="00C81D22">
        <w:t xml:space="preserve">Policy </w:t>
      </w:r>
      <w:r>
        <w:t xml:space="preserve">sets out the measures </w:t>
      </w:r>
      <w:r w:rsidR="00830853">
        <w:t>we</w:t>
      </w:r>
      <w:r>
        <w:t xml:space="preserve"> </w:t>
      </w:r>
      <w:r w:rsidR="00830853">
        <w:t xml:space="preserve">are </w:t>
      </w:r>
      <w:r w:rsidR="00591006">
        <w:t xml:space="preserve">taking to ensure that all relevant </w:t>
      </w:r>
      <w:r w:rsidR="0038045F">
        <w:t>Workers</w:t>
      </w:r>
      <w:r>
        <w:t xml:space="preserve"> are vaccinated</w:t>
      </w:r>
      <w:r w:rsidR="00DC6151">
        <w:t xml:space="preserve"> </w:t>
      </w:r>
      <w:r w:rsidR="00DC6151" w:rsidRPr="00EF4D53">
        <w:t xml:space="preserve">and </w:t>
      </w:r>
      <w:bookmarkStart w:id="1" w:name="_GoBack"/>
      <w:r w:rsidR="00DC6151" w:rsidRPr="00EF4D53">
        <w:t xml:space="preserve">outlines the limited </w:t>
      </w:r>
      <w:r w:rsidR="00144B10">
        <w:t xml:space="preserve">medical </w:t>
      </w:r>
      <w:r w:rsidR="00DC6151" w:rsidRPr="00EF4D53">
        <w:t>exemptions which are available</w:t>
      </w:r>
      <w:r w:rsidRPr="00EF4D53">
        <w:t>.</w:t>
      </w:r>
    </w:p>
    <w:bookmarkEnd w:id="1"/>
    <w:p w14:paraId="793F1D85" w14:textId="77777777" w:rsidR="00D7692D" w:rsidRDefault="00D7692D" w:rsidP="00D7692D">
      <w:pPr>
        <w:pStyle w:val="Heading"/>
        <w:pBdr>
          <w:bottom w:val="single" w:sz="4" w:space="1" w:color="auto"/>
        </w:pBdr>
      </w:pPr>
      <w:r>
        <w:t>SCOPE</w:t>
      </w:r>
    </w:p>
    <w:p w14:paraId="4EE56CAD" w14:textId="03F10482" w:rsidR="00DC6151" w:rsidRDefault="00D7692D" w:rsidP="00D7692D">
      <w:pPr>
        <w:spacing w:before="240"/>
      </w:pPr>
      <w:r>
        <w:t xml:space="preserve">This </w:t>
      </w:r>
      <w:r w:rsidR="00C81D22">
        <w:t xml:space="preserve">Policy </w:t>
      </w:r>
      <w:r w:rsidR="009E0321">
        <w:t xml:space="preserve">applies to all </w:t>
      </w:r>
      <w:r w:rsidR="00124B42" w:rsidRPr="00C81D22">
        <w:t>Workers</w:t>
      </w:r>
      <w:r w:rsidR="00DC6151">
        <w:t>, including:</w:t>
      </w:r>
    </w:p>
    <w:p w14:paraId="7AC4CD5D" w14:textId="13A129F4" w:rsidR="00DC6151" w:rsidRDefault="00DC6151" w:rsidP="00240175">
      <w:pPr>
        <w:pStyle w:val="Heading1"/>
        <w:numPr>
          <w:ilvl w:val="0"/>
          <w:numId w:val="33"/>
        </w:numPr>
        <w:ind w:hanging="720"/>
      </w:pPr>
      <w:r>
        <w:t>any per</w:t>
      </w:r>
      <w:r w:rsidR="000B69B9">
        <w:t xml:space="preserve">son employed by </w:t>
      </w:r>
      <w:r w:rsidR="00B26BAE" w:rsidRPr="00EF4D53">
        <w:rPr>
          <w:highlight w:val="yellow"/>
        </w:rPr>
        <w:t>[insert entity name]</w:t>
      </w:r>
      <w:r w:rsidRPr="00C81D22">
        <w:t>;</w:t>
      </w:r>
    </w:p>
    <w:p w14:paraId="6B0768AF" w14:textId="6365CDEF" w:rsidR="00DC6151" w:rsidRDefault="00DC6151" w:rsidP="00240175">
      <w:pPr>
        <w:pStyle w:val="Heading1"/>
        <w:numPr>
          <w:ilvl w:val="0"/>
          <w:numId w:val="33"/>
        </w:numPr>
        <w:ind w:hanging="720"/>
      </w:pPr>
      <w:r>
        <w:t xml:space="preserve">any person engaged to provide </w:t>
      </w:r>
      <w:r w:rsidRPr="00C81D22">
        <w:t>services</w:t>
      </w:r>
      <w:r w:rsidR="000B69B9">
        <w:t xml:space="preserve"> to or for our business</w:t>
      </w:r>
      <w:r>
        <w:t>, regardless of whether in a paid or volunteer role; and</w:t>
      </w:r>
    </w:p>
    <w:p w14:paraId="055C6F6E" w14:textId="2327E9E1" w:rsidR="00D7692D" w:rsidRDefault="00DC6151" w:rsidP="00240175">
      <w:pPr>
        <w:pStyle w:val="Heading1"/>
        <w:numPr>
          <w:ilvl w:val="0"/>
          <w:numId w:val="33"/>
        </w:numPr>
        <w:ind w:hanging="720"/>
      </w:pPr>
      <w:r>
        <w:t xml:space="preserve">any person undertaking a placement, or work experience </w:t>
      </w:r>
      <w:r w:rsidR="00522F2D">
        <w:t xml:space="preserve">as </w:t>
      </w:r>
      <w:r>
        <w:t>part of their formal education.</w:t>
      </w:r>
    </w:p>
    <w:p w14:paraId="76FB1A00" w14:textId="199D397B" w:rsidR="005476F3" w:rsidRDefault="00224073" w:rsidP="00EF4D53">
      <w:pPr>
        <w:pStyle w:val="Heading1"/>
        <w:numPr>
          <w:ilvl w:val="0"/>
          <w:numId w:val="0"/>
        </w:numPr>
      </w:pPr>
      <w:r w:rsidRPr="00EF4D53">
        <w:rPr>
          <w:highlight w:val="green"/>
        </w:rPr>
        <w:t>[Option</w:t>
      </w:r>
      <w:r w:rsidR="00FF4F46">
        <w:rPr>
          <w:highlight w:val="green"/>
        </w:rPr>
        <w:t xml:space="preserve"> if not all Workers need to be vaccinated</w:t>
      </w:r>
      <w:r w:rsidRPr="00EF4D53">
        <w:rPr>
          <w:highlight w:val="green"/>
        </w:rPr>
        <w:t>]</w:t>
      </w:r>
      <w:r>
        <w:t xml:space="preserve"> </w:t>
      </w:r>
      <w:r w:rsidR="005476F3">
        <w:t xml:space="preserve">This Policy does not apply to </w:t>
      </w:r>
      <w:r w:rsidR="005476F3" w:rsidRPr="00EF4D53">
        <w:rPr>
          <w:highlight w:val="yellow"/>
        </w:rPr>
        <w:t xml:space="preserve">[insert any </w:t>
      </w:r>
      <w:r w:rsidR="00BC3A6F" w:rsidRPr="00EF4D53">
        <w:rPr>
          <w:highlight w:val="yellow"/>
        </w:rPr>
        <w:t>Workers</w:t>
      </w:r>
      <w:r w:rsidRPr="00EF4D53">
        <w:rPr>
          <w:highlight w:val="yellow"/>
        </w:rPr>
        <w:t xml:space="preserve"> who are not covered by the Policy]</w:t>
      </w:r>
      <w:r>
        <w:t xml:space="preserve">. </w:t>
      </w:r>
      <w:r w:rsidRPr="00EF4D53">
        <w:rPr>
          <w:highlight w:val="green"/>
        </w:rPr>
        <w:t>[End</w:t>
      </w:r>
      <w:r>
        <w:t xml:space="preserve"> </w:t>
      </w:r>
      <w:r w:rsidRPr="00EF4D53">
        <w:rPr>
          <w:highlight w:val="green"/>
        </w:rPr>
        <w:t>option]</w:t>
      </w:r>
    </w:p>
    <w:p w14:paraId="462B8908" w14:textId="77777777" w:rsidR="00D7692D" w:rsidRDefault="00D7692D" w:rsidP="00D7692D">
      <w:pPr>
        <w:pStyle w:val="Heading"/>
        <w:pBdr>
          <w:bottom w:val="single" w:sz="4" w:space="1" w:color="auto"/>
        </w:pBdr>
      </w:pPr>
      <w:r>
        <w:t>DEFINITIONS</w:t>
      </w:r>
    </w:p>
    <w:p w14:paraId="06C6609D" w14:textId="79294D7C" w:rsidR="001E70B2" w:rsidRDefault="001E70B2" w:rsidP="00D7692D">
      <w:pPr>
        <w:spacing w:before="240"/>
        <w:rPr>
          <w:b/>
        </w:rPr>
      </w:pPr>
      <w:r w:rsidRPr="001E70B2">
        <w:rPr>
          <w:b/>
          <w:bCs/>
        </w:rPr>
        <w:t>Influenza season</w:t>
      </w:r>
      <w:r>
        <w:t xml:space="preserve"> </w:t>
      </w:r>
      <w:r w:rsidR="00083F79">
        <w:t xml:space="preserve">typically </w:t>
      </w:r>
      <w:r w:rsidR="00F91CA4">
        <w:t>spans f</w:t>
      </w:r>
      <w:r>
        <w:t xml:space="preserve">rom </w:t>
      </w:r>
      <w:r w:rsidRPr="00EB64E7">
        <w:t>1 June to 30 September</w:t>
      </w:r>
      <w:r>
        <w:t>, inclusive, unless another period is determined by the Chief Health Officer (or similar position in relevant jurisdiction) based on seasonal influenza epidemiology or the appearance of a novel influenza strain.</w:t>
      </w:r>
    </w:p>
    <w:p w14:paraId="0F34C8FB" w14:textId="1D75FB66" w:rsidR="00D7692D" w:rsidRDefault="00BC1665" w:rsidP="00D7692D">
      <w:pPr>
        <w:spacing w:before="240"/>
      </w:pPr>
      <w:r>
        <w:rPr>
          <w:b/>
        </w:rPr>
        <w:t>Inf</w:t>
      </w:r>
      <w:r w:rsidR="001E70B2">
        <w:rPr>
          <w:b/>
        </w:rPr>
        <w:t>l</w:t>
      </w:r>
      <w:r>
        <w:rPr>
          <w:b/>
        </w:rPr>
        <w:t>uenza</w:t>
      </w:r>
      <w:r w:rsidR="00D7692D">
        <w:rPr>
          <w:b/>
        </w:rPr>
        <w:t xml:space="preserve"> vaccination </w:t>
      </w:r>
      <w:r w:rsidR="00D7692D">
        <w:t>means a</w:t>
      </w:r>
      <w:r w:rsidR="001E70B2">
        <w:t xml:space="preserve"> </w:t>
      </w:r>
      <w:r w:rsidR="008055CC">
        <w:t>current southern hemisphere influenza vaccination approved by the</w:t>
      </w:r>
      <w:r w:rsidR="00D7692D" w:rsidRPr="00D969D5">
        <w:t xml:space="preserve"> Therapeutic Goods Administration </w:t>
      </w:r>
      <w:r w:rsidR="002C0F63">
        <w:t xml:space="preserve">(TGA) </w:t>
      </w:r>
      <w:r w:rsidR="00D7692D" w:rsidRPr="00D969D5">
        <w:t>for use in Australia</w:t>
      </w:r>
      <w:r w:rsidR="008055CC">
        <w:t>.</w:t>
      </w:r>
    </w:p>
    <w:p w14:paraId="36EC1575" w14:textId="3E3F84F9" w:rsidR="001E70B2" w:rsidRDefault="001E70B2" w:rsidP="00D7692D">
      <w:pPr>
        <w:spacing w:before="240"/>
      </w:pPr>
      <w:r w:rsidRPr="001E70B2">
        <w:rPr>
          <w:b/>
          <w:bCs/>
        </w:rPr>
        <w:t xml:space="preserve">Residential aged care </w:t>
      </w:r>
      <w:r w:rsidR="0093086A">
        <w:rPr>
          <w:b/>
          <w:bCs/>
        </w:rPr>
        <w:t>setting</w:t>
      </w:r>
      <w:r w:rsidR="0093086A">
        <w:t xml:space="preserve"> </w:t>
      </w:r>
      <w:r>
        <w:t xml:space="preserve">means </w:t>
      </w:r>
      <w:r w:rsidR="0093086A">
        <w:t xml:space="preserve">the setting within </w:t>
      </w:r>
      <w:r>
        <w:t xml:space="preserve">a facility at which accommodation, and personal care or nursing care or both, are provided to a person in respect of whom a residential care subsidy or a flexible care subsidy is payable under the </w:t>
      </w:r>
      <w:r w:rsidRPr="00EF4D53">
        <w:rPr>
          <w:i/>
          <w:iCs/>
        </w:rPr>
        <w:t>Aged Care Act 1997</w:t>
      </w:r>
      <w:r>
        <w:t xml:space="preserve"> (</w:t>
      </w:r>
      <w:proofErr w:type="spellStart"/>
      <w:r>
        <w:t>C</w:t>
      </w:r>
      <w:r w:rsidR="003F2EDE">
        <w:t>t</w:t>
      </w:r>
      <w:r>
        <w:t>h</w:t>
      </w:r>
      <w:proofErr w:type="spellEnd"/>
      <w:r>
        <w:t>), or funding is provided under the National Aboriginal and Torres Strait Islander Flexible Aged Care Program.</w:t>
      </w:r>
    </w:p>
    <w:p w14:paraId="6163F57F" w14:textId="67E30EDA" w:rsidR="0038045F" w:rsidRPr="00D969D5" w:rsidRDefault="0038045F" w:rsidP="00D7692D">
      <w:pPr>
        <w:spacing w:before="240"/>
      </w:pPr>
      <w:r w:rsidRPr="0038045F">
        <w:rPr>
          <w:b/>
        </w:rPr>
        <w:t>Worker</w:t>
      </w:r>
      <w:r>
        <w:t xml:space="preserve"> means </w:t>
      </w:r>
      <w:r w:rsidR="00B26BAE">
        <w:t>employees</w:t>
      </w:r>
      <w:r>
        <w:t>, volunteers and contractors.</w:t>
      </w:r>
    </w:p>
    <w:p w14:paraId="7E25E1D3" w14:textId="7551A0E0" w:rsidR="00D7692D" w:rsidRDefault="00BC1665" w:rsidP="00D7692D">
      <w:pPr>
        <w:pStyle w:val="Heading"/>
        <w:pBdr>
          <w:bottom w:val="single" w:sz="4" w:space="1" w:color="auto"/>
        </w:pBdr>
      </w:pPr>
      <w:r>
        <w:lastRenderedPageBreak/>
        <w:t>INFLUENZA V</w:t>
      </w:r>
      <w:r w:rsidR="00D7692D">
        <w:t>ACCINATION REQUIREMENTS</w:t>
      </w:r>
    </w:p>
    <w:p w14:paraId="6AAB0EFF" w14:textId="3CAA714B" w:rsidR="00095460" w:rsidRDefault="00B26BAE" w:rsidP="008A7D76">
      <w:pPr>
        <w:spacing w:before="240"/>
      </w:pPr>
      <w:r>
        <w:t xml:space="preserve">From </w:t>
      </w:r>
      <w:r w:rsidRPr="00EF4D53">
        <w:rPr>
          <w:highlight w:val="yellow"/>
        </w:rPr>
        <w:t>[insert date</w:t>
      </w:r>
      <w:r>
        <w:rPr>
          <w:highlight w:val="yellow"/>
        </w:rPr>
        <w:t xml:space="preserve"> of commencement of </w:t>
      </w:r>
      <w:r w:rsidR="006257D9">
        <w:rPr>
          <w:highlight w:val="yellow"/>
        </w:rPr>
        <w:t xml:space="preserve">this </w:t>
      </w:r>
      <w:r>
        <w:rPr>
          <w:highlight w:val="yellow"/>
        </w:rPr>
        <w:t>Policy</w:t>
      </w:r>
      <w:r w:rsidRPr="00EF4D53">
        <w:rPr>
          <w:highlight w:val="yellow"/>
        </w:rPr>
        <w:t>]</w:t>
      </w:r>
      <w:r>
        <w:t xml:space="preserve"> </w:t>
      </w:r>
      <w:r w:rsidRPr="006227C3">
        <w:t xml:space="preserve">all </w:t>
      </w:r>
      <w:r>
        <w:t xml:space="preserve">Workers may only perform their duties if they have provided acceptable evidence to </w:t>
      </w:r>
      <w:r w:rsidRPr="00E82185">
        <w:rPr>
          <w:highlight w:val="yellow"/>
        </w:rPr>
        <w:t>[insert entity name]</w:t>
      </w:r>
      <w:r>
        <w:t xml:space="preserve"> </w:t>
      </w:r>
      <w:r w:rsidR="00DE575D">
        <w:t>that they have received an influenza vaccination unless they are covered by an exemption set out in this Policy.</w:t>
      </w:r>
    </w:p>
    <w:p w14:paraId="26BB78E5" w14:textId="2F40E58F" w:rsidR="00DE575D" w:rsidRDefault="00DE575D" w:rsidP="008A7D76">
      <w:pPr>
        <w:spacing w:before="240"/>
      </w:pPr>
      <w:r>
        <w:t xml:space="preserve">By </w:t>
      </w:r>
      <w:r w:rsidRPr="00B26BAE">
        <w:t xml:space="preserve">1 </w:t>
      </w:r>
      <w:r w:rsidR="00040D37" w:rsidRPr="00B26BAE">
        <w:t>May</w:t>
      </w:r>
      <w:r>
        <w:t xml:space="preserve"> each following year </w:t>
      </w:r>
      <w:r w:rsidRPr="006227C3">
        <w:t xml:space="preserve">all </w:t>
      </w:r>
      <w:r>
        <w:t xml:space="preserve">Workers may only perform their duties if they have provided </w:t>
      </w:r>
      <w:r w:rsidR="00B26BAE">
        <w:t xml:space="preserve">acceptable evidence to </w:t>
      </w:r>
      <w:r w:rsidR="00B26BAE" w:rsidRPr="00E82185">
        <w:rPr>
          <w:highlight w:val="yellow"/>
        </w:rPr>
        <w:t>[insert entity name]</w:t>
      </w:r>
      <w:r w:rsidR="00B26BAE">
        <w:t xml:space="preserve"> </w:t>
      </w:r>
      <w:r>
        <w:t>that they have received an influenza vaccination unless they are covered by a</w:t>
      </w:r>
      <w:r w:rsidR="00040D37">
        <w:t xml:space="preserve"> medical</w:t>
      </w:r>
      <w:r>
        <w:t xml:space="preserve"> exemption </w:t>
      </w:r>
      <w:r w:rsidR="00040D37">
        <w:t xml:space="preserve">as </w:t>
      </w:r>
      <w:r>
        <w:t>set out in this Policy.</w:t>
      </w:r>
      <w:r w:rsidR="00CA7A11">
        <w:t xml:space="preserve"> This date will ensure that the </w:t>
      </w:r>
      <w:r w:rsidR="00DB262B">
        <w:t xml:space="preserve">Worker has </w:t>
      </w:r>
      <w:r w:rsidR="003D547B">
        <w:t xml:space="preserve">the </w:t>
      </w:r>
      <w:r w:rsidR="00DB262B">
        <w:t xml:space="preserve">protection </w:t>
      </w:r>
      <w:r w:rsidR="003D547B">
        <w:t>afforded by vaccination by the commencement of the influenza season</w:t>
      </w:r>
      <w:r w:rsidR="00E36560">
        <w:t>.</w:t>
      </w:r>
    </w:p>
    <w:p w14:paraId="792DCF45" w14:textId="007B20DA" w:rsidR="00D7692D" w:rsidRDefault="00D7692D" w:rsidP="008A7D76">
      <w:pPr>
        <w:spacing w:before="240"/>
      </w:pPr>
      <w:r>
        <w:t>This is a la</w:t>
      </w:r>
      <w:r w:rsidR="006E6C42">
        <w:t xml:space="preserve">wful and reasonable </w:t>
      </w:r>
      <w:r w:rsidR="000E4F20">
        <w:t xml:space="preserve">direction </w:t>
      </w:r>
      <w:r w:rsidR="006E6C42">
        <w:t xml:space="preserve">that </w:t>
      </w:r>
      <w:r w:rsidR="006F33AE">
        <w:t>[</w:t>
      </w:r>
      <w:r w:rsidR="00432A37">
        <w:rPr>
          <w:highlight w:val="yellow"/>
        </w:rPr>
        <w:t>insert e</w:t>
      </w:r>
      <w:r w:rsidR="00432A37" w:rsidRPr="005A31A4">
        <w:rPr>
          <w:highlight w:val="yellow"/>
        </w:rPr>
        <w:t>ntity</w:t>
      </w:r>
      <w:r w:rsidR="00432A37">
        <w:rPr>
          <w:highlight w:val="yellow"/>
        </w:rPr>
        <w:t xml:space="preserve"> name</w:t>
      </w:r>
      <w:r w:rsidR="006F33AE">
        <w:t>]</w:t>
      </w:r>
      <w:r w:rsidR="006E6C42">
        <w:t xml:space="preserve"> </w:t>
      </w:r>
      <w:r w:rsidR="00C75FC5">
        <w:t xml:space="preserve">is </w:t>
      </w:r>
      <w:r w:rsidR="006E6C42">
        <w:t>implement</w:t>
      </w:r>
      <w:r w:rsidR="00C75FC5">
        <w:t>ing</w:t>
      </w:r>
      <w:r w:rsidR="006E6C42">
        <w:t xml:space="preserve"> to keep its </w:t>
      </w:r>
      <w:r w:rsidR="00EA67BA">
        <w:t>Workers</w:t>
      </w:r>
      <w:r w:rsidR="007711B8">
        <w:t xml:space="preserve">, </w:t>
      </w:r>
      <w:r w:rsidR="008055CC">
        <w:t>residents</w:t>
      </w:r>
      <w:r w:rsidR="006E6C42">
        <w:t xml:space="preserve"> and</w:t>
      </w:r>
      <w:r w:rsidR="00CE1792">
        <w:t xml:space="preserve"> the</w:t>
      </w:r>
      <w:r w:rsidR="006E6C42">
        <w:t xml:space="preserve"> broader community safe. It is also an important aspect of </w:t>
      </w:r>
      <w:r w:rsidR="006F33AE">
        <w:t>our</w:t>
      </w:r>
      <w:r w:rsidR="006E6C42">
        <w:t xml:space="preserve"> compliance with </w:t>
      </w:r>
      <w:r w:rsidR="006F33AE">
        <w:t xml:space="preserve">our </w:t>
      </w:r>
      <w:r w:rsidR="004F4B38">
        <w:t xml:space="preserve">duty of care to </w:t>
      </w:r>
      <w:r w:rsidR="006F33AE">
        <w:t xml:space="preserve">our </w:t>
      </w:r>
      <w:r w:rsidR="008055CC">
        <w:t>residents</w:t>
      </w:r>
      <w:r w:rsidR="006F33AE">
        <w:t xml:space="preserve"> </w:t>
      </w:r>
      <w:r w:rsidR="00F047E8">
        <w:t xml:space="preserve">under the </w:t>
      </w:r>
      <w:r w:rsidR="00F047E8" w:rsidRPr="00EF4D53">
        <w:rPr>
          <w:i/>
          <w:iCs/>
        </w:rPr>
        <w:t>Aged Care Act 1997</w:t>
      </w:r>
      <w:r w:rsidR="00F047E8">
        <w:t xml:space="preserve"> (Cth) </w:t>
      </w:r>
      <w:r w:rsidR="004F4B38">
        <w:t xml:space="preserve">and </w:t>
      </w:r>
      <w:r w:rsidR="006E6C42">
        <w:t>obligation</w:t>
      </w:r>
      <w:r w:rsidR="00C75FC5">
        <w:t>s</w:t>
      </w:r>
      <w:r w:rsidR="006E6C42">
        <w:t xml:space="preserve"> under work</w:t>
      </w:r>
      <w:r w:rsidR="00F66B5C">
        <w:t>/occupational</w:t>
      </w:r>
      <w:r w:rsidR="006E6C42">
        <w:t xml:space="preserve"> health and safety laws to</w:t>
      </w:r>
      <w:r w:rsidR="006E6C42" w:rsidRPr="006E6C42">
        <w:t xml:space="preserve"> take reasonable steps to prevent the spread of </w:t>
      </w:r>
      <w:r w:rsidR="007711B8">
        <w:t xml:space="preserve">influenza </w:t>
      </w:r>
      <w:r w:rsidR="006E6C42" w:rsidRPr="006E6C42">
        <w:t>in the workplace</w:t>
      </w:r>
      <w:r w:rsidR="006E6C42">
        <w:t xml:space="preserve">. </w:t>
      </w:r>
    </w:p>
    <w:p w14:paraId="6E532279" w14:textId="77777777" w:rsidR="00C824CB" w:rsidRDefault="00C824CB" w:rsidP="00C824CB">
      <w:pPr>
        <w:pStyle w:val="Heading1"/>
        <w:numPr>
          <w:ilvl w:val="0"/>
          <w:numId w:val="0"/>
        </w:numPr>
      </w:pPr>
      <w:r>
        <w:t xml:space="preserve">Annual influenza vaccination is provided free each year for all Workers employed by </w:t>
      </w:r>
      <w:r w:rsidRPr="005102F5">
        <w:rPr>
          <w:highlight w:val="yellow"/>
        </w:rPr>
        <w:t>[</w:t>
      </w:r>
      <w:r>
        <w:rPr>
          <w:highlight w:val="yellow"/>
        </w:rPr>
        <w:t>insert e</w:t>
      </w:r>
      <w:r w:rsidRPr="005A31A4">
        <w:rPr>
          <w:highlight w:val="yellow"/>
        </w:rPr>
        <w:t>ntity</w:t>
      </w:r>
      <w:r>
        <w:rPr>
          <w:highlight w:val="yellow"/>
        </w:rPr>
        <w:t xml:space="preserve"> name</w:t>
      </w:r>
      <w:r w:rsidRPr="005102F5">
        <w:rPr>
          <w:highlight w:val="yellow"/>
        </w:rPr>
        <w:t>]</w:t>
      </w:r>
      <w:r>
        <w:t xml:space="preserve">. Details of how and where to gain access to the influenza vaccination will be made available by </w:t>
      </w:r>
      <w:r w:rsidRPr="00642BA4">
        <w:rPr>
          <w:highlight w:val="yellow"/>
        </w:rPr>
        <w:t>[insert email, intranet etc.]</w:t>
      </w:r>
      <w:r>
        <w:t xml:space="preserve"> [</w:t>
      </w:r>
      <w:r w:rsidRPr="00572829">
        <w:rPr>
          <w:highlight w:val="green"/>
        </w:rPr>
        <w:t>Option</w:t>
      </w:r>
      <w:r>
        <w:t xml:space="preserve">] All employees will be allowed paid time off to attend an appointment to receive their influenza vaccination upon providing proof of this appointment. </w:t>
      </w:r>
      <w:r w:rsidRPr="00572829">
        <w:rPr>
          <w:highlight w:val="green"/>
        </w:rPr>
        <w:t>[End option</w:t>
      </w:r>
      <w:r>
        <w:t>]</w:t>
      </w:r>
    </w:p>
    <w:p w14:paraId="7D2D18F9" w14:textId="77777777" w:rsidR="00C824CB" w:rsidRDefault="00C824CB" w:rsidP="00C824CB">
      <w:pPr>
        <w:spacing w:before="240"/>
      </w:pPr>
      <w:r>
        <w:t>Information on influenza d</w:t>
      </w:r>
      <w:r w:rsidRPr="00CF6193">
        <w:t>isease, vaccines and recommendations for vaccination</w:t>
      </w:r>
      <w:r>
        <w:t xml:space="preserve"> can be found in the Department of Health’s </w:t>
      </w:r>
      <w:hyperlink r:id="rId12" w:history="1">
        <w:r w:rsidRPr="00CF6193">
          <w:rPr>
            <w:rStyle w:val="Hyperlink"/>
          </w:rPr>
          <w:t>Australian Immunisation Handbook</w:t>
        </w:r>
      </w:hyperlink>
      <w:r>
        <w:t xml:space="preserve">. </w:t>
      </w:r>
    </w:p>
    <w:p w14:paraId="7533F36D" w14:textId="6237EFF3" w:rsidR="004F4B38" w:rsidRDefault="004F4B38" w:rsidP="00D7692D">
      <w:pPr>
        <w:spacing w:before="240"/>
      </w:pPr>
      <w:r>
        <w:t xml:space="preserve">If </w:t>
      </w:r>
      <w:r w:rsidR="00C824CB">
        <w:t xml:space="preserve">a Worker </w:t>
      </w:r>
      <w:r w:rsidR="00456895">
        <w:t>believe</w:t>
      </w:r>
      <w:r w:rsidR="00C824CB">
        <w:t>s</w:t>
      </w:r>
      <w:r w:rsidR="00456895">
        <w:t xml:space="preserve"> </w:t>
      </w:r>
      <w:r w:rsidR="00C824CB">
        <w:t xml:space="preserve">they have a medical </w:t>
      </w:r>
      <w:r w:rsidR="00456895">
        <w:t>exempt</w:t>
      </w:r>
      <w:r w:rsidR="00A060DD">
        <w:t>ion</w:t>
      </w:r>
      <w:r w:rsidR="00456895">
        <w:t xml:space="preserve"> from our </w:t>
      </w:r>
      <w:r>
        <w:t xml:space="preserve">vaccination requirements, as set out below, or if </w:t>
      </w:r>
      <w:r w:rsidR="00A060DD">
        <w:t xml:space="preserve">they </w:t>
      </w:r>
      <w:r>
        <w:t xml:space="preserve">choose not to be vaccinated, </w:t>
      </w:r>
      <w:r w:rsidR="00A060DD">
        <w:t xml:space="preserve">they </w:t>
      </w:r>
      <w:r>
        <w:t xml:space="preserve">should promptly notify </w:t>
      </w:r>
      <w:r w:rsidR="005102F5">
        <w:t>[</w:t>
      </w:r>
      <w:r w:rsidR="005D212E" w:rsidRPr="005D212E">
        <w:rPr>
          <w:highlight w:val="yellow"/>
        </w:rPr>
        <w:t xml:space="preserve">insert </w:t>
      </w:r>
      <w:r w:rsidRPr="005D212E">
        <w:rPr>
          <w:highlight w:val="yellow"/>
        </w:rPr>
        <w:t>Position</w:t>
      </w:r>
      <w:r w:rsidR="005D212E" w:rsidRPr="005D212E">
        <w:rPr>
          <w:highlight w:val="yellow"/>
        </w:rPr>
        <w:t xml:space="preserve"> of relevant person</w:t>
      </w:r>
      <w:r w:rsidR="005102F5">
        <w:t>]</w:t>
      </w:r>
      <w:r>
        <w:t xml:space="preserve"> before </w:t>
      </w:r>
      <w:bookmarkStart w:id="2" w:name="_Hlk104278327"/>
      <w:r w:rsidRPr="004F4B38">
        <w:rPr>
          <w:highlight w:val="yellow"/>
        </w:rPr>
        <w:t>[</w:t>
      </w:r>
      <w:r w:rsidR="00CB3347" w:rsidRPr="004836ED">
        <w:rPr>
          <w:highlight w:val="yellow"/>
        </w:rPr>
        <w:t>insert date</w:t>
      </w:r>
      <w:r w:rsidR="006257D9">
        <w:rPr>
          <w:highlight w:val="yellow"/>
        </w:rPr>
        <w:t xml:space="preserve"> prior to the commencement date of this Policy</w:t>
      </w:r>
      <w:r w:rsidRPr="004F4B38">
        <w:rPr>
          <w:highlight w:val="yellow"/>
        </w:rPr>
        <w:t>]</w:t>
      </w:r>
      <w:bookmarkEnd w:id="2"/>
      <w:r>
        <w:t>.</w:t>
      </w:r>
    </w:p>
    <w:p w14:paraId="6630B3DC" w14:textId="76F99D7A" w:rsidR="00D7692D" w:rsidRPr="00EC2B9E" w:rsidRDefault="00A96586" w:rsidP="00D7692D">
      <w:pPr>
        <w:keepNext/>
        <w:pBdr>
          <w:bottom w:val="single" w:sz="4" w:space="1" w:color="auto"/>
        </w:pBdr>
        <w:spacing w:before="240"/>
        <w:rPr>
          <w:b/>
        </w:rPr>
      </w:pPr>
      <w:r>
        <w:rPr>
          <w:b/>
        </w:rPr>
        <w:t xml:space="preserve">CONTRAINDICATIONS TO </w:t>
      </w:r>
      <w:r w:rsidR="00D11465">
        <w:rPr>
          <w:b/>
        </w:rPr>
        <w:t>INFLUENZA</w:t>
      </w:r>
      <w:r>
        <w:rPr>
          <w:b/>
        </w:rPr>
        <w:t xml:space="preserve"> VACCINATION – VALID MEDICAL EXEMPTION</w:t>
      </w:r>
    </w:p>
    <w:p w14:paraId="3A25D067" w14:textId="4CC81792" w:rsidR="00F91CA4" w:rsidRDefault="004B2C4A" w:rsidP="006257D9">
      <w:pPr>
        <w:spacing w:before="240"/>
      </w:pPr>
      <w:r>
        <w:t xml:space="preserve">A </w:t>
      </w:r>
      <w:r w:rsidR="003A25BA">
        <w:t xml:space="preserve">Worker </w:t>
      </w:r>
      <w:r>
        <w:t xml:space="preserve">may </w:t>
      </w:r>
      <w:r w:rsidR="00D7692D">
        <w:t xml:space="preserve">engage in work or duties, or provide services </w:t>
      </w:r>
      <w:r w:rsidR="00456895">
        <w:t>in our business</w:t>
      </w:r>
      <w:r w:rsidR="00D7692D">
        <w:t>, despite not meeting the vaccination requirements above if</w:t>
      </w:r>
      <w:r w:rsidR="006B2276">
        <w:t xml:space="preserve"> </w:t>
      </w:r>
      <w:r w:rsidR="003D5EB0">
        <w:t>t</w:t>
      </w:r>
      <w:r w:rsidR="003D5EB0" w:rsidRPr="009E0321">
        <w:t>he</w:t>
      </w:r>
      <w:r w:rsidR="009F39C8">
        <w:t>y are</w:t>
      </w:r>
      <w:r w:rsidR="003D5EB0" w:rsidRPr="009E0321">
        <w:t xml:space="preserve"> </w:t>
      </w:r>
      <w:r w:rsidR="003D5EB0">
        <w:t>unable to receive a</w:t>
      </w:r>
      <w:r w:rsidR="00F91CA4">
        <w:t>n influenza</w:t>
      </w:r>
      <w:r w:rsidR="003D5EB0">
        <w:t xml:space="preserve"> vaccination because </w:t>
      </w:r>
      <w:r w:rsidR="003A25BA">
        <w:t>they have</w:t>
      </w:r>
      <w:r w:rsidR="003D5EB0">
        <w:t xml:space="preserve"> a recognised medical contraindication (a medical condition that prevents them from receiving the vaccination) and </w:t>
      </w:r>
      <w:r w:rsidR="003D5EB0" w:rsidRPr="001766E4">
        <w:t>provides a medical certificate from a registered medical practitioner</w:t>
      </w:r>
      <w:r w:rsidR="008933CB">
        <w:t>.</w:t>
      </w:r>
      <w:r w:rsidR="006257D9" w:rsidRPr="006257D9">
        <w:t xml:space="preserve"> </w:t>
      </w:r>
      <w:r w:rsidR="006257D9">
        <w:t xml:space="preserve">Information on the recognised medical contraindications for influenza </w:t>
      </w:r>
      <w:r w:rsidR="006257D9" w:rsidRPr="00CF6193">
        <w:t xml:space="preserve">vaccines </w:t>
      </w:r>
      <w:r w:rsidR="006257D9">
        <w:t xml:space="preserve">can be found in the Department of Health’s </w:t>
      </w:r>
      <w:hyperlink r:id="rId13" w:history="1">
        <w:r w:rsidR="006257D9" w:rsidRPr="00CF6193">
          <w:rPr>
            <w:rStyle w:val="Hyperlink"/>
          </w:rPr>
          <w:t>Australian Immunisation Handbook</w:t>
        </w:r>
      </w:hyperlink>
      <w:r w:rsidR="006257D9">
        <w:t>.</w:t>
      </w:r>
    </w:p>
    <w:p w14:paraId="61C66F43" w14:textId="517DB0AC" w:rsidR="00D7692D" w:rsidRDefault="00FC3FFA" w:rsidP="00D7692D">
      <w:pPr>
        <w:spacing w:before="240"/>
      </w:pPr>
      <w:r>
        <w:t xml:space="preserve">The Worker </w:t>
      </w:r>
      <w:r w:rsidR="00434FC7">
        <w:t xml:space="preserve">must provide evidence of contraindication </w:t>
      </w:r>
      <w:r w:rsidR="00D7692D">
        <w:t xml:space="preserve">by asking </w:t>
      </w:r>
      <w:r>
        <w:t xml:space="preserve">their </w:t>
      </w:r>
      <w:r w:rsidR="00D7692D">
        <w:t xml:space="preserve">medical practitioner to </w:t>
      </w:r>
      <w:r w:rsidR="004024D7">
        <w:t xml:space="preserve">update the Australian Immunisation Register </w:t>
      </w:r>
      <w:r w:rsidR="008057B1">
        <w:t xml:space="preserve">(AIR) with that information and/or to </w:t>
      </w:r>
      <w:r w:rsidR="00D7692D">
        <w:t xml:space="preserve">complete the </w:t>
      </w:r>
      <w:r w:rsidR="008057B1">
        <w:t xml:space="preserve">AIR </w:t>
      </w:r>
      <w:r w:rsidR="00434FC7">
        <w:t xml:space="preserve">Immunisation Medical Exemption form (IM011). </w:t>
      </w:r>
    </w:p>
    <w:p w14:paraId="13A0E45C" w14:textId="0BF3C0C2" w:rsidR="004127FB" w:rsidRDefault="00076F99" w:rsidP="00D7692D">
      <w:pPr>
        <w:spacing w:before="240"/>
      </w:pPr>
      <w:r>
        <w:t>W</w:t>
      </w:r>
      <w:r w:rsidR="004127FB">
        <w:t>here a</w:t>
      </w:r>
      <w:r w:rsidR="00EE374F">
        <w:t xml:space="preserve"> Worker</w:t>
      </w:r>
      <w:r w:rsidR="004127FB">
        <w:t xml:space="preserve"> has a </w:t>
      </w:r>
      <w:r w:rsidR="00586835">
        <w:t xml:space="preserve">medically certified </w:t>
      </w:r>
      <w:r w:rsidR="004127FB">
        <w:t>medical contraindication, [</w:t>
      </w:r>
      <w:r w:rsidR="00432A37">
        <w:rPr>
          <w:highlight w:val="yellow"/>
        </w:rPr>
        <w:t>insert e</w:t>
      </w:r>
      <w:r w:rsidR="00432A37" w:rsidRPr="005A31A4">
        <w:rPr>
          <w:highlight w:val="yellow"/>
        </w:rPr>
        <w:t>ntity</w:t>
      </w:r>
      <w:r w:rsidR="00432A37">
        <w:rPr>
          <w:highlight w:val="yellow"/>
        </w:rPr>
        <w:t xml:space="preserve"> name</w:t>
      </w:r>
      <w:r w:rsidR="004127FB" w:rsidRPr="005102F5">
        <w:rPr>
          <w:highlight w:val="yellow"/>
        </w:rPr>
        <w:t>]</w:t>
      </w:r>
      <w:r w:rsidR="004127FB">
        <w:t xml:space="preserve"> may consider implementing additional safety measures</w:t>
      </w:r>
      <w:r w:rsidR="00A64039">
        <w:t xml:space="preserve"> to </w:t>
      </w:r>
      <w:r w:rsidR="00AE3986">
        <w:t xml:space="preserve">protect the health and safety of the Worker and </w:t>
      </w:r>
      <w:r w:rsidR="00BF043B">
        <w:t>residents</w:t>
      </w:r>
      <w:r w:rsidR="004127FB">
        <w:t xml:space="preserve">. </w:t>
      </w:r>
      <w:r w:rsidR="00365D31">
        <w:t xml:space="preserve">These additional safety measures will be </w:t>
      </w:r>
      <w:r w:rsidR="003B4BF2">
        <w:t>determined by</w:t>
      </w:r>
      <w:r w:rsidR="00C81D22">
        <w:t xml:space="preserve"> the completion of</w:t>
      </w:r>
      <w:r w:rsidR="00365D31">
        <w:t xml:space="preserve"> </w:t>
      </w:r>
      <w:r w:rsidR="003B4BF2">
        <w:t xml:space="preserve">risk assessments. </w:t>
      </w:r>
      <w:r w:rsidR="00A2729A" w:rsidRPr="00EF4D53">
        <w:rPr>
          <w:highlight w:val="green"/>
        </w:rPr>
        <w:t xml:space="preserve">[Option if not all Workers </w:t>
      </w:r>
      <w:r w:rsidR="001E23FF" w:rsidRPr="00EF4D53">
        <w:rPr>
          <w:highlight w:val="green"/>
        </w:rPr>
        <w:t>are covered by the Policy]</w:t>
      </w:r>
      <w:r w:rsidR="001E23FF">
        <w:t xml:space="preserve"> </w:t>
      </w:r>
      <w:r w:rsidR="004127FB">
        <w:t>A</w:t>
      </w:r>
      <w:r w:rsidR="00EE374F">
        <w:t xml:space="preserve"> Worker</w:t>
      </w:r>
      <w:r w:rsidR="004127FB">
        <w:t xml:space="preserve"> may also seek to discuss with their manager whether redeployment is a relevant option for them.</w:t>
      </w:r>
      <w:r w:rsidR="001E23FF">
        <w:t xml:space="preserve"> </w:t>
      </w:r>
      <w:r w:rsidR="001E23FF" w:rsidRPr="00EF4D53">
        <w:rPr>
          <w:highlight w:val="green"/>
        </w:rPr>
        <w:t>[End option]</w:t>
      </w:r>
    </w:p>
    <w:p w14:paraId="436DB316" w14:textId="7BA1CAFA" w:rsidR="00D7692D" w:rsidRDefault="00D7692D" w:rsidP="00D7692D">
      <w:pPr>
        <w:pStyle w:val="Heading"/>
        <w:pBdr>
          <w:bottom w:val="single" w:sz="4" w:space="1" w:color="auto"/>
        </w:pBdr>
      </w:pPr>
      <w:r w:rsidRPr="00D82B44">
        <w:t xml:space="preserve">UN-VACCINATED </w:t>
      </w:r>
      <w:r>
        <w:t>WORKERS</w:t>
      </w:r>
      <w:r w:rsidRPr="00D82B44">
        <w:t xml:space="preserve"> WITHOUT </w:t>
      </w:r>
      <w:r w:rsidR="00A96586">
        <w:t>A VALID EXCEPTION OR MEDICAL EXEMPTION</w:t>
      </w:r>
    </w:p>
    <w:p w14:paraId="3F5B8D06" w14:textId="6E62478A" w:rsidR="004127FB" w:rsidRPr="004127FB" w:rsidRDefault="00EE374F" w:rsidP="006F21C7">
      <w:pPr>
        <w:keepNext/>
        <w:spacing w:before="240"/>
      </w:pPr>
      <w:r>
        <w:t>Any</w:t>
      </w:r>
      <w:r w:rsidR="00580DDE">
        <w:t xml:space="preserve"> Worker</w:t>
      </w:r>
      <w:r w:rsidR="004127FB" w:rsidRPr="004127FB">
        <w:t xml:space="preserve"> who choose</w:t>
      </w:r>
      <w:r w:rsidR="00EC6F9C">
        <w:t xml:space="preserve">s </w:t>
      </w:r>
      <w:r w:rsidR="004127FB" w:rsidRPr="004127FB">
        <w:t>not to have a</w:t>
      </w:r>
      <w:r w:rsidR="006F21C7">
        <w:t xml:space="preserve">n influenza </w:t>
      </w:r>
      <w:r w:rsidR="004127FB" w:rsidRPr="004127FB">
        <w:t xml:space="preserve">vaccination by </w:t>
      </w:r>
      <w:r w:rsidR="00A96586">
        <w:t>[</w:t>
      </w:r>
      <w:r w:rsidR="00CB3347" w:rsidRPr="004836ED">
        <w:rPr>
          <w:highlight w:val="yellow"/>
        </w:rPr>
        <w:t>insert date</w:t>
      </w:r>
      <w:r w:rsidR="00A96586">
        <w:t xml:space="preserve">] </w:t>
      </w:r>
      <w:r w:rsidR="004127FB" w:rsidRPr="004127FB">
        <w:t>and who</w:t>
      </w:r>
      <w:r w:rsidR="006F21C7">
        <w:t xml:space="preserve"> d</w:t>
      </w:r>
      <w:r w:rsidR="004127FB" w:rsidRPr="004127FB">
        <w:rPr>
          <w:rFonts w:cs="Arial"/>
          <w:bCs/>
          <w:szCs w:val="32"/>
        </w:rPr>
        <w:t>o</w:t>
      </w:r>
      <w:r w:rsidR="00F43399">
        <w:rPr>
          <w:rFonts w:cs="Arial"/>
          <w:bCs/>
          <w:szCs w:val="32"/>
        </w:rPr>
        <w:t>es</w:t>
      </w:r>
      <w:r w:rsidR="004127FB" w:rsidRPr="004127FB">
        <w:rPr>
          <w:rFonts w:cs="Arial"/>
          <w:bCs/>
          <w:szCs w:val="32"/>
        </w:rPr>
        <w:t xml:space="preserve"> not have a valid medical exemption to a</w:t>
      </w:r>
      <w:r w:rsidR="006F21C7">
        <w:rPr>
          <w:rFonts w:cs="Arial"/>
          <w:bCs/>
          <w:szCs w:val="32"/>
        </w:rPr>
        <w:t>n influenza</w:t>
      </w:r>
      <w:r w:rsidR="004127FB" w:rsidRPr="004127FB">
        <w:rPr>
          <w:rFonts w:cs="Arial"/>
          <w:bCs/>
          <w:szCs w:val="32"/>
        </w:rPr>
        <w:t xml:space="preserve"> vaccination</w:t>
      </w:r>
      <w:r w:rsidR="006F21C7">
        <w:rPr>
          <w:rFonts w:cs="Arial"/>
          <w:bCs/>
          <w:szCs w:val="32"/>
        </w:rPr>
        <w:t xml:space="preserve"> </w:t>
      </w:r>
      <w:r w:rsidR="004127FB" w:rsidRPr="004127FB">
        <w:t xml:space="preserve">will not be able to </w:t>
      </w:r>
      <w:r>
        <w:t xml:space="preserve">provide </w:t>
      </w:r>
      <w:r w:rsidR="004127FB" w:rsidRPr="004127FB">
        <w:t xml:space="preserve">the duties associated with their position as a Worker. As such, rosters </w:t>
      </w:r>
      <w:r>
        <w:t xml:space="preserve">or schedules </w:t>
      </w:r>
      <w:r w:rsidR="004127FB" w:rsidRPr="004127FB">
        <w:t xml:space="preserve">will be changed (where relevant) so that only </w:t>
      </w:r>
      <w:r>
        <w:t>W</w:t>
      </w:r>
      <w:r w:rsidR="004127FB" w:rsidRPr="004127FB">
        <w:t xml:space="preserve">orkers </w:t>
      </w:r>
      <w:r w:rsidR="00F43399">
        <w:t>who</w:t>
      </w:r>
      <w:r w:rsidR="00F43399" w:rsidRPr="004127FB">
        <w:t xml:space="preserve"> </w:t>
      </w:r>
      <w:r w:rsidR="004127FB" w:rsidRPr="004127FB">
        <w:t xml:space="preserve">comply with the obligations set out in this </w:t>
      </w:r>
      <w:r w:rsidR="008C1D6E">
        <w:t>P</w:t>
      </w:r>
      <w:r w:rsidR="008C1D6E" w:rsidRPr="004127FB">
        <w:t xml:space="preserve">olicy </w:t>
      </w:r>
      <w:r w:rsidR="004127FB" w:rsidRPr="004127FB">
        <w:t xml:space="preserve">will provide service or perform duties. </w:t>
      </w:r>
    </w:p>
    <w:p w14:paraId="363DF02E" w14:textId="1A5ABA8D" w:rsidR="004127FB" w:rsidRPr="004127FB" w:rsidRDefault="004127FB" w:rsidP="004127FB">
      <w:pPr>
        <w:spacing w:before="240"/>
      </w:pPr>
      <w:r w:rsidRPr="004127FB">
        <w:t xml:space="preserve">If the </w:t>
      </w:r>
      <w:r w:rsidR="00EE374F">
        <w:t>W</w:t>
      </w:r>
      <w:r w:rsidRPr="004127FB">
        <w:t>orker is an employee, they will be provided with an opportunity to discuss their circumstances with their manager. [</w:t>
      </w:r>
      <w:r w:rsidR="00432A37">
        <w:rPr>
          <w:highlight w:val="yellow"/>
        </w:rPr>
        <w:t>insert e</w:t>
      </w:r>
      <w:r w:rsidR="00432A37" w:rsidRPr="005A31A4">
        <w:rPr>
          <w:highlight w:val="yellow"/>
        </w:rPr>
        <w:t>ntity</w:t>
      </w:r>
      <w:r w:rsidR="00432A37">
        <w:rPr>
          <w:highlight w:val="yellow"/>
        </w:rPr>
        <w:t xml:space="preserve"> name</w:t>
      </w:r>
      <w:r w:rsidRPr="004127FB">
        <w:t>] may</w:t>
      </w:r>
      <w:r w:rsidR="00DA20C0">
        <w:t>,</w:t>
      </w:r>
      <w:r w:rsidRPr="004127FB">
        <w:t xml:space="preserve"> at its absolute discretion</w:t>
      </w:r>
      <w:r w:rsidR="00DA20C0">
        <w:t>,</w:t>
      </w:r>
      <w:r w:rsidRPr="004127FB">
        <w:t xml:space="preserve"> consider allowing the</w:t>
      </w:r>
      <w:r w:rsidR="00DA20C0">
        <w:t xml:space="preserve"> Worker </w:t>
      </w:r>
      <w:r w:rsidRPr="004127FB">
        <w:t xml:space="preserve">to </w:t>
      </w:r>
      <w:r w:rsidRPr="004127FB">
        <w:lastRenderedPageBreak/>
        <w:t xml:space="preserve">take accrued annual </w:t>
      </w:r>
      <w:r w:rsidR="006257D9">
        <w:t xml:space="preserve">leave </w:t>
      </w:r>
      <w:r w:rsidRPr="004127FB">
        <w:t xml:space="preserve">or long service leave, or temporarily </w:t>
      </w:r>
      <w:r w:rsidR="00444E21">
        <w:t>suspend</w:t>
      </w:r>
      <w:r w:rsidR="00444E21" w:rsidRPr="004127FB">
        <w:t xml:space="preserve"> </w:t>
      </w:r>
      <w:r w:rsidRPr="004127FB">
        <w:t>them from their position without pay.</w:t>
      </w:r>
      <w:r w:rsidR="00C15FF9">
        <w:t xml:space="preserve"> </w:t>
      </w:r>
      <w:r w:rsidR="00C15FF9" w:rsidRPr="00EF4D53">
        <w:rPr>
          <w:highlight w:val="green"/>
        </w:rPr>
        <w:t>[Option if not all Workers are covered by the Policy</w:t>
      </w:r>
      <w:r w:rsidR="00133B66" w:rsidRPr="00EF4D53">
        <w:rPr>
          <w:highlight w:val="green"/>
        </w:rPr>
        <w:t>]</w:t>
      </w:r>
      <w:r w:rsidR="00133B66">
        <w:t xml:space="preserve"> </w:t>
      </w:r>
      <w:r w:rsidR="00133B66" w:rsidRPr="004127FB">
        <w:t>[</w:t>
      </w:r>
      <w:r w:rsidR="00133B66">
        <w:rPr>
          <w:highlight w:val="yellow"/>
        </w:rPr>
        <w:t>insert e</w:t>
      </w:r>
      <w:r w:rsidR="00133B66" w:rsidRPr="005A31A4">
        <w:rPr>
          <w:highlight w:val="yellow"/>
        </w:rPr>
        <w:t>ntity</w:t>
      </w:r>
      <w:r w:rsidR="00133B66">
        <w:rPr>
          <w:highlight w:val="yellow"/>
        </w:rPr>
        <w:t xml:space="preserve"> name</w:t>
      </w:r>
      <w:r w:rsidR="00133B66" w:rsidRPr="004127FB">
        <w:t xml:space="preserve">] may at its absolute discretion consider redeploying an employee to a position which does not require </w:t>
      </w:r>
      <w:r w:rsidR="00133B66">
        <w:t xml:space="preserve">an influenza </w:t>
      </w:r>
      <w:r w:rsidR="00133B66" w:rsidRPr="004127FB">
        <w:t>vaccination</w:t>
      </w:r>
      <w:r w:rsidR="00133B66">
        <w:t xml:space="preserve">. </w:t>
      </w:r>
      <w:r w:rsidR="00133B66" w:rsidRPr="00EF4D53">
        <w:rPr>
          <w:highlight w:val="green"/>
        </w:rPr>
        <w:t>[End option]</w:t>
      </w:r>
    </w:p>
    <w:p w14:paraId="0133D5C1" w14:textId="54754335" w:rsidR="004127FB" w:rsidRPr="004127FB" w:rsidRDefault="004127FB" w:rsidP="004127FB">
      <w:pPr>
        <w:spacing w:before="240"/>
      </w:pPr>
      <w:r w:rsidRPr="004127FB">
        <w:t xml:space="preserve">At any time from </w:t>
      </w:r>
      <w:bookmarkStart w:id="3" w:name="_Hlk104278464"/>
      <w:r w:rsidR="0038045F">
        <w:t>[</w:t>
      </w:r>
      <w:r w:rsidR="00CB3347" w:rsidRPr="004836ED">
        <w:rPr>
          <w:highlight w:val="yellow"/>
        </w:rPr>
        <w:t xml:space="preserve">insert </w:t>
      </w:r>
      <w:r w:rsidR="00CB3347" w:rsidRPr="006257D9">
        <w:rPr>
          <w:highlight w:val="yellow"/>
        </w:rPr>
        <w:t>date</w:t>
      </w:r>
      <w:r w:rsidR="006257D9" w:rsidRPr="006257D9">
        <w:rPr>
          <w:highlight w:val="yellow"/>
        </w:rPr>
        <w:t xml:space="preserve"> of the commencement of the Policy</w:t>
      </w:r>
      <w:r w:rsidR="0038045F">
        <w:t>]</w:t>
      </w:r>
      <w:bookmarkEnd w:id="3"/>
      <w:r w:rsidRPr="004127FB">
        <w:t xml:space="preserve">, if the </w:t>
      </w:r>
      <w:r w:rsidR="00EE374F">
        <w:t xml:space="preserve">Worker </w:t>
      </w:r>
      <w:r w:rsidRPr="004127FB">
        <w:t>continues to refuse to receive a</w:t>
      </w:r>
      <w:r w:rsidR="006F21C7">
        <w:t>n influenza</w:t>
      </w:r>
      <w:r w:rsidRPr="004127FB">
        <w:t xml:space="preserve"> vaccination</w:t>
      </w:r>
      <w:r w:rsidR="0038045F">
        <w:t>, it may be determined the person</w:t>
      </w:r>
      <w:r w:rsidRPr="004127FB">
        <w:t xml:space="preserve"> is </w:t>
      </w:r>
      <w:r w:rsidR="005A52CF">
        <w:t xml:space="preserve">refusing to comply with a </w:t>
      </w:r>
      <w:r w:rsidR="000E4F20">
        <w:t>lawful and reasonable direction</w:t>
      </w:r>
      <w:r w:rsidRPr="004127FB">
        <w:t xml:space="preserve"> and their employment or their engagement may come to an end</w:t>
      </w:r>
      <w:r w:rsidR="000E4F20">
        <w:t xml:space="preserve"> as a result</w:t>
      </w:r>
      <w:r w:rsidRPr="004127FB">
        <w:t xml:space="preserve">. </w:t>
      </w:r>
    </w:p>
    <w:p w14:paraId="2080598A" w14:textId="77777777" w:rsidR="00D7692D" w:rsidRDefault="00D7692D" w:rsidP="00112338">
      <w:pPr>
        <w:pStyle w:val="Heading"/>
        <w:pBdr>
          <w:bottom w:val="single" w:sz="4" w:space="1" w:color="auto"/>
        </w:pBdr>
      </w:pPr>
      <w:r>
        <w:t>RECORD KEEPING</w:t>
      </w:r>
    </w:p>
    <w:p w14:paraId="566D5C86" w14:textId="13F93ADE" w:rsidR="004127FB" w:rsidRPr="004127FB" w:rsidRDefault="004127FB" w:rsidP="004127FB">
      <w:pPr>
        <w:keepNext/>
        <w:spacing w:before="240"/>
      </w:pPr>
      <w:r w:rsidRPr="004127FB">
        <w:t xml:space="preserve">All Workers </w:t>
      </w:r>
      <w:r w:rsidR="00F55650">
        <w:t>are</w:t>
      </w:r>
      <w:r w:rsidR="00F55650" w:rsidRPr="004127FB">
        <w:t xml:space="preserve"> </w:t>
      </w:r>
      <w:r w:rsidRPr="004127FB">
        <w:t xml:space="preserve">to provide evidence of their </w:t>
      </w:r>
      <w:r w:rsidR="006F21C7">
        <w:t>influenza</w:t>
      </w:r>
      <w:r w:rsidRPr="004127FB">
        <w:t xml:space="preserve"> vaccination status </w:t>
      </w:r>
      <w:r w:rsidR="004A180F">
        <w:t xml:space="preserve">to the designated person at </w:t>
      </w:r>
      <w:r w:rsidR="004A180F" w:rsidRPr="00EF4D53">
        <w:rPr>
          <w:highlight w:val="yellow"/>
        </w:rPr>
        <w:t>[insert entity name]</w:t>
      </w:r>
      <w:r w:rsidR="004A180F">
        <w:t xml:space="preserve"> </w:t>
      </w:r>
      <w:r w:rsidRPr="004127FB">
        <w:t>as soon as possible</w:t>
      </w:r>
      <w:r w:rsidR="00DC3A89">
        <w:t xml:space="preserve"> before </w:t>
      </w:r>
      <w:r w:rsidR="00ED0B5F" w:rsidRPr="00E82185">
        <w:rPr>
          <w:highlight w:val="yellow"/>
        </w:rPr>
        <w:t>[insert date of commencement of Policy]</w:t>
      </w:r>
      <w:r w:rsidR="00ED0B5F">
        <w:t xml:space="preserve"> and before 1 May each year thereafter</w:t>
      </w:r>
      <w:r w:rsidRPr="004127FB">
        <w:t>. The purpose of collecting this information is:</w:t>
      </w:r>
    </w:p>
    <w:p w14:paraId="660D3124" w14:textId="6B725D90" w:rsidR="00BB1F62" w:rsidRPr="00ED0B5F" w:rsidRDefault="00BB1F62" w:rsidP="004127FB">
      <w:pPr>
        <w:numPr>
          <w:ilvl w:val="0"/>
          <w:numId w:val="33"/>
        </w:numPr>
        <w:tabs>
          <w:tab w:val="clear" w:pos="851"/>
        </w:tabs>
        <w:spacing w:before="240"/>
        <w:ind w:hanging="720"/>
        <w:outlineLvl w:val="0"/>
        <w:rPr>
          <w:rFonts w:cs="Arial"/>
          <w:bCs/>
          <w:szCs w:val="32"/>
        </w:rPr>
      </w:pPr>
      <w:r w:rsidRPr="00ED0B5F">
        <w:rPr>
          <w:rFonts w:cs="Arial"/>
          <w:bCs/>
          <w:szCs w:val="32"/>
        </w:rPr>
        <w:t xml:space="preserve">To </w:t>
      </w:r>
      <w:r w:rsidR="00B1564A" w:rsidRPr="00ED0B5F">
        <w:rPr>
          <w:rFonts w:cs="Arial"/>
          <w:bCs/>
          <w:szCs w:val="32"/>
        </w:rPr>
        <w:t xml:space="preserve">enable </w:t>
      </w:r>
      <w:r w:rsidR="00B1564A" w:rsidRPr="00ED0B5F">
        <w:rPr>
          <w:rFonts w:cs="Arial"/>
          <w:bCs/>
          <w:szCs w:val="32"/>
          <w:highlight w:val="yellow"/>
        </w:rPr>
        <w:t>[</w:t>
      </w:r>
      <w:r w:rsidR="00B1564A" w:rsidRPr="00ED0B5F">
        <w:rPr>
          <w:highlight w:val="yellow"/>
        </w:rPr>
        <w:t>insert entity name</w:t>
      </w:r>
      <w:r w:rsidR="00B1564A" w:rsidRPr="00ED0B5F">
        <w:rPr>
          <w:rFonts w:cs="Arial"/>
          <w:bCs/>
          <w:szCs w:val="32"/>
          <w:highlight w:val="yellow"/>
        </w:rPr>
        <w:t>]</w:t>
      </w:r>
      <w:r w:rsidR="00B1564A" w:rsidRPr="00ED0B5F">
        <w:rPr>
          <w:rFonts w:cs="Arial"/>
          <w:bCs/>
          <w:szCs w:val="32"/>
        </w:rPr>
        <w:t xml:space="preserve"> to </w:t>
      </w:r>
      <w:r w:rsidRPr="00ED0B5F">
        <w:rPr>
          <w:rFonts w:cs="Arial"/>
          <w:bCs/>
          <w:szCs w:val="32"/>
        </w:rPr>
        <w:t xml:space="preserve">comply with </w:t>
      </w:r>
      <w:r w:rsidR="00A36D19" w:rsidRPr="00ED0B5F">
        <w:rPr>
          <w:rFonts w:cs="Arial"/>
          <w:bCs/>
          <w:szCs w:val="32"/>
        </w:rPr>
        <w:t xml:space="preserve">ongoing </w:t>
      </w:r>
      <w:r w:rsidRPr="00ED0B5F">
        <w:rPr>
          <w:rFonts w:cs="Arial"/>
          <w:bCs/>
          <w:szCs w:val="32"/>
        </w:rPr>
        <w:t xml:space="preserve">My Aged Care reporting </w:t>
      </w:r>
      <w:r w:rsidR="000A6488" w:rsidRPr="00ED0B5F">
        <w:rPr>
          <w:rFonts w:cs="Arial"/>
          <w:bCs/>
          <w:szCs w:val="32"/>
        </w:rPr>
        <w:t>responsibilities</w:t>
      </w:r>
      <w:r w:rsidR="00ED0B5F">
        <w:rPr>
          <w:rFonts w:cs="Arial"/>
          <w:bCs/>
          <w:szCs w:val="32"/>
        </w:rPr>
        <w:t xml:space="preserve"> and record keeping obligations for the ACQSC</w:t>
      </w:r>
      <w:r w:rsidR="000A6488" w:rsidRPr="00ED0B5F">
        <w:rPr>
          <w:rFonts w:cs="Arial"/>
          <w:bCs/>
          <w:szCs w:val="32"/>
        </w:rPr>
        <w:t>.</w:t>
      </w:r>
    </w:p>
    <w:p w14:paraId="3C8374BF" w14:textId="77A0979A" w:rsidR="004127FB" w:rsidRPr="004127FB" w:rsidRDefault="004127FB" w:rsidP="004127FB">
      <w:pPr>
        <w:numPr>
          <w:ilvl w:val="0"/>
          <w:numId w:val="33"/>
        </w:numPr>
        <w:tabs>
          <w:tab w:val="clear" w:pos="851"/>
        </w:tabs>
        <w:spacing w:before="240"/>
        <w:ind w:hanging="720"/>
        <w:outlineLvl w:val="0"/>
        <w:rPr>
          <w:rFonts w:cs="Arial"/>
          <w:bCs/>
          <w:szCs w:val="32"/>
        </w:rPr>
      </w:pPr>
      <w:r w:rsidRPr="004127FB">
        <w:rPr>
          <w:rFonts w:cs="Arial"/>
          <w:bCs/>
          <w:szCs w:val="32"/>
        </w:rPr>
        <w:t>To enable [</w:t>
      </w:r>
      <w:r w:rsidR="00432A37">
        <w:rPr>
          <w:highlight w:val="yellow"/>
        </w:rPr>
        <w:t>insert e</w:t>
      </w:r>
      <w:r w:rsidR="00432A37" w:rsidRPr="005A31A4">
        <w:rPr>
          <w:highlight w:val="yellow"/>
        </w:rPr>
        <w:t>ntity</w:t>
      </w:r>
      <w:r w:rsidR="00432A37">
        <w:rPr>
          <w:highlight w:val="yellow"/>
        </w:rPr>
        <w:t xml:space="preserve"> name</w:t>
      </w:r>
      <w:r w:rsidRPr="004127FB">
        <w:rPr>
          <w:rFonts w:cs="Arial"/>
          <w:bCs/>
          <w:szCs w:val="32"/>
        </w:rPr>
        <w:t xml:space="preserve">] to ensure that all Workers comply with the </w:t>
      </w:r>
      <w:r w:rsidR="000A6488">
        <w:rPr>
          <w:rFonts w:cs="Arial"/>
          <w:bCs/>
          <w:szCs w:val="32"/>
        </w:rPr>
        <w:t>lawful an</w:t>
      </w:r>
      <w:r w:rsidR="00E231E2">
        <w:rPr>
          <w:rFonts w:cs="Arial"/>
          <w:bCs/>
          <w:szCs w:val="32"/>
        </w:rPr>
        <w:t>d</w:t>
      </w:r>
      <w:r w:rsidR="000A6488">
        <w:rPr>
          <w:rFonts w:cs="Arial"/>
          <w:bCs/>
          <w:szCs w:val="32"/>
        </w:rPr>
        <w:t xml:space="preserve"> reasonable </w:t>
      </w:r>
      <w:r w:rsidR="008B390C">
        <w:rPr>
          <w:rFonts w:cs="Arial"/>
          <w:bCs/>
          <w:szCs w:val="32"/>
        </w:rPr>
        <w:t>directions in</w:t>
      </w:r>
      <w:r w:rsidR="000A6488">
        <w:rPr>
          <w:rFonts w:cs="Arial"/>
          <w:bCs/>
          <w:szCs w:val="32"/>
        </w:rPr>
        <w:t xml:space="preserve"> this Policy</w:t>
      </w:r>
      <w:r w:rsidRPr="004127FB">
        <w:rPr>
          <w:rFonts w:cs="Arial"/>
          <w:bCs/>
          <w:szCs w:val="32"/>
        </w:rPr>
        <w:t>.</w:t>
      </w:r>
    </w:p>
    <w:p w14:paraId="1A2284BA" w14:textId="4731CB8E" w:rsidR="004127FB" w:rsidRPr="004127FB" w:rsidRDefault="004127FB" w:rsidP="004127FB">
      <w:pPr>
        <w:numPr>
          <w:ilvl w:val="0"/>
          <w:numId w:val="33"/>
        </w:numPr>
        <w:tabs>
          <w:tab w:val="clear" w:pos="851"/>
        </w:tabs>
        <w:spacing w:before="240"/>
        <w:ind w:hanging="720"/>
        <w:outlineLvl w:val="0"/>
        <w:rPr>
          <w:rFonts w:cs="Arial"/>
          <w:bCs/>
          <w:szCs w:val="32"/>
        </w:rPr>
      </w:pPr>
      <w:r w:rsidRPr="004127FB">
        <w:rPr>
          <w:rFonts w:cs="Arial"/>
          <w:bCs/>
          <w:szCs w:val="32"/>
        </w:rPr>
        <w:t>To enable [</w:t>
      </w:r>
      <w:r w:rsidR="00432A37">
        <w:rPr>
          <w:highlight w:val="yellow"/>
        </w:rPr>
        <w:t>insert e</w:t>
      </w:r>
      <w:r w:rsidR="00432A37" w:rsidRPr="005A31A4">
        <w:rPr>
          <w:highlight w:val="yellow"/>
        </w:rPr>
        <w:t>ntity</w:t>
      </w:r>
      <w:r w:rsidR="00432A37">
        <w:rPr>
          <w:highlight w:val="yellow"/>
        </w:rPr>
        <w:t xml:space="preserve"> name</w:t>
      </w:r>
      <w:r w:rsidRPr="004127FB">
        <w:rPr>
          <w:rFonts w:cs="Arial"/>
          <w:bCs/>
          <w:szCs w:val="32"/>
        </w:rPr>
        <w:t xml:space="preserve">] to take the necessary steps if a Worker does not meet the </w:t>
      </w:r>
      <w:r w:rsidR="008B390C">
        <w:rPr>
          <w:rFonts w:cs="Arial"/>
          <w:bCs/>
          <w:szCs w:val="32"/>
        </w:rPr>
        <w:t>directions in</w:t>
      </w:r>
      <w:r w:rsidR="000A6488">
        <w:rPr>
          <w:rFonts w:cs="Arial"/>
          <w:bCs/>
          <w:szCs w:val="32"/>
        </w:rPr>
        <w:t xml:space="preserve"> this Policy</w:t>
      </w:r>
      <w:r w:rsidRPr="004127FB">
        <w:rPr>
          <w:rFonts w:cs="Arial"/>
          <w:bCs/>
          <w:szCs w:val="32"/>
        </w:rPr>
        <w:t>.</w:t>
      </w:r>
    </w:p>
    <w:p w14:paraId="394A9608" w14:textId="0848423B" w:rsidR="004127FB" w:rsidRPr="004127FB" w:rsidRDefault="004127FB" w:rsidP="004127FB">
      <w:pPr>
        <w:numPr>
          <w:ilvl w:val="0"/>
          <w:numId w:val="33"/>
        </w:numPr>
        <w:tabs>
          <w:tab w:val="clear" w:pos="851"/>
        </w:tabs>
        <w:spacing w:before="240"/>
        <w:ind w:hanging="720"/>
        <w:outlineLvl w:val="0"/>
        <w:rPr>
          <w:rFonts w:cs="Arial"/>
          <w:bCs/>
          <w:szCs w:val="32"/>
        </w:rPr>
      </w:pPr>
      <w:r w:rsidRPr="004127FB">
        <w:rPr>
          <w:rFonts w:cs="Arial"/>
          <w:bCs/>
          <w:szCs w:val="32"/>
        </w:rPr>
        <w:t>As part of ensuring [</w:t>
      </w:r>
      <w:r w:rsidR="00432A37">
        <w:rPr>
          <w:highlight w:val="yellow"/>
        </w:rPr>
        <w:t>insert e</w:t>
      </w:r>
      <w:r w:rsidR="00432A37" w:rsidRPr="005A31A4">
        <w:rPr>
          <w:highlight w:val="yellow"/>
        </w:rPr>
        <w:t>ntity</w:t>
      </w:r>
      <w:r w:rsidR="00432A37">
        <w:rPr>
          <w:highlight w:val="yellow"/>
        </w:rPr>
        <w:t xml:space="preserve"> name</w:t>
      </w:r>
      <w:r w:rsidRPr="004127FB">
        <w:rPr>
          <w:rFonts w:cs="Arial"/>
          <w:bCs/>
          <w:szCs w:val="32"/>
        </w:rPr>
        <w:t xml:space="preserve">] is taking all reasonably practicable steps to ensure the health and safety of Workers and </w:t>
      </w:r>
      <w:r w:rsidR="009B26DD">
        <w:rPr>
          <w:rFonts w:cs="Arial"/>
          <w:bCs/>
          <w:szCs w:val="32"/>
        </w:rPr>
        <w:t>residents</w:t>
      </w:r>
      <w:r w:rsidRPr="004127FB">
        <w:rPr>
          <w:rFonts w:cs="Arial"/>
          <w:bCs/>
          <w:szCs w:val="32"/>
        </w:rPr>
        <w:t>, including preparing for any possible future outbreaks.</w:t>
      </w:r>
    </w:p>
    <w:p w14:paraId="7C032B6D" w14:textId="29B1E202" w:rsidR="004127FB" w:rsidRPr="004127FB" w:rsidRDefault="004127FB" w:rsidP="004127FB">
      <w:pPr>
        <w:keepNext/>
        <w:spacing w:before="240"/>
      </w:pPr>
      <w:r w:rsidRPr="004127FB">
        <w:t xml:space="preserve">Evidence of </w:t>
      </w:r>
      <w:r w:rsidR="006359F4">
        <w:t>you</w:t>
      </w:r>
      <w:r w:rsidR="00EC6F9C">
        <w:t>r</w:t>
      </w:r>
      <w:r w:rsidRPr="004127FB">
        <w:t xml:space="preserve"> </w:t>
      </w:r>
      <w:r w:rsidR="00E231E2">
        <w:t>influenza</w:t>
      </w:r>
      <w:r w:rsidRPr="004127FB">
        <w:t xml:space="preserve"> vaccination can include: </w:t>
      </w:r>
    </w:p>
    <w:p w14:paraId="20A5E777" w14:textId="4EA6F09D" w:rsidR="004127FB" w:rsidRPr="004127FB" w:rsidRDefault="004127FB" w:rsidP="004127FB">
      <w:pPr>
        <w:numPr>
          <w:ilvl w:val="0"/>
          <w:numId w:val="33"/>
        </w:numPr>
        <w:tabs>
          <w:tab w:val="clear" w:pos="851"/>
        </w:tabs>
        <w:spacing w:before="240"/>
        <w:ind w:hanging="720"/>
        <w:outlineLvl w:val="0"/>
        <w:rPr>
          <w:rFonts w:cs="Arial"/>
          <w:bCs/>
          <w:szCs w:val="32"/>
        </w:rPr>
      </w:pPr>
      <w:r w:rsidRPr="004127FB">
        <w:rPr>
          <w:rFonts w:cs="Arial"/>
          <w:bCs/>
          <w:szCs w:val="32"/>
        </w:rPr>
        <w:t>a vaccination certificate or other evidence from a vaccine provider;</w:t>
      </w:r>
      <w:r w:rsidR="009B26DD">
        <w:rPr>
          <w:rFonts w:cs="Arial"/>
          <w:bCs/>
          <w:szCs w:val="32"/>
        </w:rPr>
        <w:t xml:space="preserve"> or</w:t>
      </w:r>
    </w:p>
    <w:p w14:paraId="17AD853E" w14:textId="2B3DA942" w:rsidR="004127FB" w:rsidRPr="004127FB" w:rsidRDefault="004127FB" w:rsidP="004127FB">
      <w:pPr>
        <w:numPr>
          <w:ilvl w:val="0"/>
          <w:numId w:val="33"/>
        </w:numPr>
        <w:tabs>
          <w:tab w:val="clear" w:pos="851"/>
        </w:tabs>
        <w:spacing w:before="240"/>
        <w:ind w:hanging="720"/>
        <w:outlineLvl w:val="0"/>
        <w:rPr>
          <w:rFonts w:cs="Arial"/>
          <w:bCs/>
          <w:szCs w:val="32"/>
        </w:rPr>
      </w:pPr>
      <w:r w:rsidRPr="004127FB">
        <w:rPr>
          <w:rFonts w:cs="Arial"/>
          <w:bCs/>
          <w:szCs w:val="32"/>
        </w:rPr>
        <w:t>an immunisation history statement which can be accessed from Medicare online or the Express Plus Medicare mobile app;</w:t>
      </w:r>
      <w:r w:rsidR="009B26DD">
        <w:rPr>
          <w:rFonts w:cs="Arial"/>
          <w:bCs/>
          <w:szCs w:val="32"/>
        </w:rPr>
        <w:t xml:space="preserve"> or</w:t>
      </w:r>
    </w:p>
    <w:p w14:paraId="76DD5A29" w14:textId="32F08AC0" w:rsidR="004127FB" w:rsidRPr="004127FB" w:rsidRDefault="004127FB" w:rsidP="004127FB">
      <w:pPr>
        <w:numPr>
          <w:ilvl w:val="0"/>
          <w:numId w:val="33"/>
        </w:numPr>
        <w:tabs>
          <w:tab w:val="clear" w:pos="851"/>
        </w:tabs>
        <w:spacing w:before="240"/>
        <w:ind w:hanging="720"/>
        <w:outlineLvl w:val="0"/>
        <w:rPr>
          <w:rFonts w:cs="Arial"/>
          <w:bCs/>
          <w:szCs w:val="32"/>
        </w:rPr>
      </w:pPr>
      <w:r w:rsidRPr="004127FB">
        <w:rPr>
          <w:rFonts w:cs="Arial"/>
          <w:bCs/>
          <w:szCs w:val="32"/>
        </w:rPr>
        <w:t>a statement of your vaccination history which you can request from the Australian Immunisation Register;</w:t>
      </w:r>
      <w:r w:rsidR="009B26DD">
        <w:rPr>
          <w:rFonts w:cs="Arial"/>
          <w:bCs/>
          <w:szCs w:val="32"/>
        </w:rPr>
        <w:t xml:space="preserve"> or</w:t>
      </w:r>
    </w:p>
    <w:p w14:paraId="24D8D167" w14:textId="5683C017" w:rsidR="004127FB" w:rsidRPr="004127FB" w:rsidRDefault="004127FB" w:rsidP="004127FB">
      <w:pPr>
        <w:numPr>
          <w:ilvl w:val="0"/>
          <w:numId w:val="33"/>
        </w:numPr>
        <w:tabs>
          <w:tab w:val="clear" w:pos="851"/>
        </w:tabs>
        <w:spacing w:before="240"/>
        <w:ind w:hanging="720"/>
        <w:outlineLvl w:val="0"/>
        <w:rPr>
          <w:rFonts w:cs="Arial"/>
          <w:bCs/>
          <w:szCs w:val="32"/>
        </w:rPr>
      </w:pPr>
      <w:r w:rsidRPr="004127FB">
        <w:rPr>
          <w:rFonts w:cs="Arial"/>
          <w:bCs/>
          <w:szCs w:val="32"/>
        </w:rPr>
        <w:t xml:space="preserve">a record from a </w:t>
      </w:r>
      <w:r w:rsidR="00ED0B5F">
        <w:rPr>
          <w:rFonts w:cs="Arial"/>
          <w:bCs/>
          <w:szCs w:val="32"/>
        </w:rPr>
        <w:t xml:space="preserve">registered </w:t>
      </w:r>
      <w:r w:rsidRPr="004127FB">
        <w:rPr>
          <w:rFonts w:cs="Arial"/>
          <w:bCs/>
          <w:szCs w:val="32"/>
        </w:rPr>
        <w:t>health practitioner.</w:t>
      </w:r>
    </w:p>
    <w:p w14:paraId="2CE635A9" w14:textId="72FF124A" w:rsidR="004127FB" w:rsidRPr="004127FB" w:rsidRDefault="004127FB" w:rsidP="004127FB">
      <w:pPr>
        <w:spacing w:before="240"/>
      </w:pPr>
      <w:r w:rsidRPr="004127FB">
        <w:t>[</w:t>
      </w:r>
      <w:r w:rsidRPr="004127FB">
        <w:rPr>
          <w:i/>
          <w:highlight w:val="yellow"/>
        </w:rPr>
        <w:t>Applies to business with a turnover of $3 mil or more</w:t>
      </w:r>
      <w:r w:rsidRPr="004127FB">
        <w:t xml:space="preserve">] When collecting your vaccination information, </w:t>
      </w:r>
      <w:r w:rsidRPr="004127FB">
        <w:rPr>
          <w:highlight w:val="yellow"/>
        </w:rPr>
        <w:t>[</w:t>
      </w:r>
      <w:r w:rsidR="00784B8C">
        <w:rPr>
          <w:highlight w:val="yellow"/>
        </w:rPr>
        <w:t>insert e</w:t>
      </w:r>
      <w:r w:rsidR="00784B8C" w:rsidRPr="005A31A4">
        <w:rPr>
          <w:highlight w:val="yellow"/>
        </w:rPr>
        <w:t>ntity</w:t>
      </w:r>
      <w:r w:rsidR="00784B8C">
        <w:rPr>
          <w:highlight w:val="yellow"/>
        </w:rPr>
        <w:t xml:space="preserve"> name</w:t>
      </w:r>
      <w:r w:rsidRPr="004127FB">
        <w:rPr>
          <w:highlight w:val="yellow"/>
        </w:rPr>
        <w:t>]</w:t>
      </w:r>
      <w:r w:rsidRPr="004127FB">
        <w:t xml:space="preserve"> will comply with our Privacy Policy.  In addition, you should note:</w:t>
      </w:r>
    </w:p>
    <w:p w14:paraId="16A554B0" w14:textId="77777777" w:rsidR="004127FB" w:rsidRPr="004127FB" w:rsidRDefault="004127FB" w:rsidP="004127FB">
      <w:pPr>
        <w:numPr>
          <w:ilvl w:val="0"/>
          <w:numId w:val="33"/>
        </w:numPr>
        <w:tabs>
          <w:tab w:val="clear" w:pos="851"/>
        </w:tabs>
        <w:spacing w:before="240"/>
        <w:ind w:hanging="720"/>
        <w:outlineLvl w:val="0"/>
        <w:rPr>
          <w:rFonts w:cs="Arial"/>
          <w:bCs/>
          <w:szCs w:val="32"/>
        </w:rPr>
      </w:pPr>
      <w:r w:rsidRPr="004127FB">
        <w:rPr>
          <w:rFonts w:cs="Arial"/>
          <w:bCs/>
          <w:szCs w:val="32"/>
          <w:highlight w:val="yellow"/>
        </w:rPr>
        <w:t>[insert usual disclosures of vaccination status</w:t>
      </w:r>
      <w:r w:rsidRPr="004127FB">
        <w:rPr>
          <w:rFonts w:cs="Arial"/>
          <w:bCs/>
          <w:szCs w:val="32"/>
        </w:rPr>
        <w:t xml:space="preserve">]; </w:t>
      </w:r>
    </w:p>
    <w:p w14:paraId="5FAE9191" w14:textId="77777777" w:rsidR="004127FB" w:rsidRPr="004127FB" w:rsidRDefault="004127FB" w:rsidP="004127FB">
      <w:pPr>
        <w:numPr>
          <w:ilvl w:val="0"/>
          <w:numId w:val="33"/>
        </w:numPr>
        <w:tabs>
          <w:tab w:val="clear" w:pos="851"/>
        </w:tabs>
        <w:spacing w:before="240"/>
        <w:ind w:hanging="720"/>
        <w:outlineLvl w:val="0"/>
        <w:rPr>
          <w:rFonts w:cs="Arial"/>
          <w:bCs/>
          <w:szCs w:val="32"/>
        </w:rPr>
      </w:pPr>
      <w:r w:rsidRPr="004127FB">
        <w:rPr>
          <w:rFonts w:cs="Arial"/>
          <w:bCs/>
          <w:szCs w:val="32"/>
          <w:highlight w:val="yellow"/>
        </w:rPr>
        <w:t>[insert information about your privacy policy]</w:t>
      </w:r>
      <w:r w:rsidRPr="004127FB">
        <w:rPr>
          <w:rFonts w:cs="Arial"/>
          <w:bCs/>
          <w:szCs w:val="32"/>
        </w:rPr>
        <w:t>; and</w:t>
      </w:r>
    </w:p>
    <w:p w14:paraId="47135944" w14:textId="77777777" w:rsidR="004127FB" w:rsidRPr="004127FB" w:rsidRDefault="004127FB" w:rsidP="004127FB">
      <w:pPr>
        <w:numPr>
          <w:ilvl w:val="0"/>
          <w:numId w:val="33"/>
        </w:numPr>
        <w:tabs>
          <w:tab w:val="clear" w:pos="851"/>
        </w:tabs>
        <w:spacing w:before="240"/>
        <w:ind w:hanging="720"/>
        <w:outlineLvl w:val="0"/>
        <w:rPr>
          <w:rFonts w:cs="Arial"/>
          <w:bCs/>
          <w:szCs w:val="32"/>
          <w:highlight w:val="yellow"/>
        </w:rPr>
      </w:pPr>
      <w:r w:rsidRPr="004127FB">
        <w:rPr>
          <w:rFonts w:cs="Arial"/>
          <w:bCs/>
          <w:szCs w:val="32"/>
          <w:highlight w:val="yellow"/>
        </w:rPr>
        <w:t>[insert if you are likely to disclose personal information to overseas recipients, and the countries where they are located].</w:t>
      </w:r>
    </w:p>
    <w:p w14:paraId="4C546DA1" w14:textId="3E6D854A" w:rsidR="004127FB" w:rsidRPr="004127FB" w:rsidRDefault="004127FB" w:rsidP="004127FB">
      <w:pPr>
        <w:spacing w:before="240"/>
      </w:pPr>
      <w:r w:rsidRPr="004127FB">
        <w:t>Your vaccination information will be securely stored and kept confidential and will only be accessible to people who are required to access it</w:t>
      </w:r>
      <w:r w:rsidR="00FC70FD">
        <w:t xml:space="preserve"> as part of their role with </w:t>
      </w:r>
      <w:r w:rsidR="00FC70FD" w:rsidRPr="00FC70FD">
        <w:rPr>
          <w:highlight w:val="yellow"/>
        </w:rPr>
        <w:t>[insert entity name</w:t>
      </w:r>
      <w:r w:rsidR="00FC70FD">
        <w:t>]</w:t>
      </w:r>
      <w:r w:rsidRPr="004127FB">
        <w:t>. Workers can request to access their vaccination record information at any time and can also request that any relevant updates are made to it.</w:t>
      </w:r>
    </w:p>
    <w:p w14:paraId="658A3C89" w14:textId="57219445" w:rsidR="00D7692D" w:rsidRDefault="00D7692D" w:rsidP="00D7692D">
      <w:pPr>
        <w:pStyle w:val="Heading"/>
        <w:pBdr>
          <w:bottom w:val="single" w:sz="4" w:space="1" w:color="auto"/>
        </w:pBdr>
      </w:pPr>
      <w:r>
        <w:lastRenderedPageBreak/>
        <w:t xml:space="preserve">NEW </w:t>
      </w:r>
      <w:r w:rsidR="002A2A5B">
        <w:t>WORKERS</w:t>
      </w:r>
    </w:p>
    <w:p w14:paraId="4EDABCFD" w14:textId="77777777" w:rsidR="003B3B1B" w:rsidRDefault="006359F4" w:rsidP="00D7692D">
      <w:pPr>
        <w:spacing w:before="240"/>
      </w:pPr>
      <w:r>
        <w:t>Workers</w:t>
      </w:r>
      <w:r w:rsidR="009E0321">
        <w:t xml:space="preserve"> </w:t>
      </w:r>
      <w:r w:rsidR="00D7692D">
        <w:t xml:space="preserve">engaged </w:t>
      </w:r>
      <w:r w:rsidR="009B3C83">
        <w:t xml:space="preserve">after </w:t>
      </w:r>
      <w:r w:rsidR="009E0321" w:rsidRPr="00EF4D53">
        <w:rPr>
          <w:highlight w:val="yellow"/>
        </w:rPr>
        <w:t>[</w:t>
      </w:r>
      <w:r w:rsidR="00CB3347" w:rsidRPr="00EF4D53">
        <w:rPr>
          <w:highlight w:val="yellow"/>
        </w:rPr>
        <w:t>insert date</w:t>
      </w:r>
      <w:r w:rsidR="009E0321" w:rsidRPr="00EF4D53">
        <w:rPr>
          <w:highlight w:val="yellow"/>
        </w:rPr>
        <w:t>]</w:t>
      </w:r>
      <w:r w:rsidR="00D7692D">
        <w:t xml:space="preserve"> will be required to comply with the </w:t>
      </w:r>
      <w:r w:rsidR="00E231E2">
        <w:t>influenza</w:t>
      </w:r>
      <w:r w:rsidR="00D7692D" w:rsidRPr="0087725C">
        <w:t xml:space="preserve"> vaccination</w:t>
      </w:r>
      <w:r w:rsidR="005675F5">
        <w:t xml:space="preserve"> requirements</w:t>
      </w:r>
      <w:r w:rsidR="00CB3347">
        <w:t xml:space="preserve"> in this Policy</w:t>
      </w:r>
      <w:r w:rsidR="005675F5">
        <w:t>.</w:t>
      </w:r>
      <w:r w:rsidR="009B3C83">
        <w:t xml:space="preserve"> </w:t>
      </w:r>
      <w:r w:rsidR="00D7692D">
        <w:t>These requirements must be met before the employee commences their employment</w:t>
      </w:r>
      <w:r>
        <w:t xml:space="preserve"> or a contractor or volunteer commences their engagement</w:t>
      </w:r>
      <w:r w:rsidR="00D7692D">
        <w:t>.</w:t>
      </w:r>
      <w:r w:rsidR="00BD375F">
        <w:t xml:space="preserve"> </w:t>
      </w:r>
    </w:p>
    <w:p w14:paraId="7AE098E7" w14:textId="217BEF2A" w:rsidR="00D7692D" w:rsidRDefault="00BD375F" w:rsidP="00D7692D">
      <w:pPr>
        <w:spacing w:before="240"/>
      </w:pPr>
      <w:r>
        <w:t>A</w:t>
      </w:r>
      <w:r w:rsidR="00581559">
        <w:t xml:space="preserve"> temporary</w:t>
      </w:r>
      <w:r>
        <w:t xml:space="preserve"> </w:t>
      </w:r>
      <w:r w:rsidR="00747F99">
        <w:t xml:space="preserve">non-medical </w:t>
      </w:r>
      <w:r>
        <w:t xml:space="preserve">exemption may be granted </w:t>
      </w:r>
      <w:r w:rsidR="00581559">
        <w:t xml:space="preserve">to </w:t>
      </w:r>
      <w:r w:rsidR="009F75EA">
        <w:t xml:space="preserve">a </w:t>
      </w:r>
      <w:r w:rsidR="00581559">
        <w:t xml:space="preserve">Worker </w:t>
      </w:r>
      <w:r w:rsidR="002A69EA">
        <w:t xml:space="preserve">if the influenza vaccine is no longer available </w:t>
      </w:r>
      <w:r w:rsidR="003B3B1B">
        <w:t xml:space="preserve">at the time the Worker is first engaged </w:t>
      </w:r>
      <w:r w:rsidR="00581559">
        <w:t xml:space="preserve">by </w:t>
      </w:r>
      <w:r w:rsidR="00581559" w:rsidRPr="00EF4D53">
        <w:rPr>
          <w:highlight w:val="yellow"/>
        </w:rPr>
        <w:t>[insert entity name]</w:t>
      </w:r>
      <w:r w:rsidR="00581559">
        <w:t xml:space="preserve">. </w:t>
      </w:r>
      <w:r w:rsidR="004A543B">
        <w:t xml:space="preserve">The Worker will be required to </w:t>
      </w:r>
      <w:r w:rsidR="004D35A1">
        <w:t xml:space="preserve">have had the </w:t>
      </w:r>
      <w:r w:rsidR="002A69EA">
        <w:t xml:space="preserve">influenza vaccination </w:t>
      </w:r>
      <w:r w:rsidR="004D35A1">
        <w:t>by 1 May of</w:t>
      </w:r>
      <w:r w:rsidR="00DC7388">
        <w:t xml:space="preserve"> the following year</w:t>
      </w:r>
      <w:r w:rsidR="009F75EA">
        <w:t xml:space="preserve"> and every year thereafter</w:t>
      </w:r>
      <w:r w:rsidR="002A69EA">
        <w:t>.</w:t>
      </w:r>
      <w:r w:rsidR="0069068C">
        <w:t xml:space="preserve"> The Worker will no long</w:t>
      </w:r>
      <w:r w:rsidR="002E6455">
        <w:t>er</w:t>
      </w:r>
      <w:r w:rsidR="0069068C">
        <w:t xml:space="preserve"> be exempt from vaccination once the </w:t>
      </w:r>
      <w:r w:rsidR="002E6455">
        <w:t>influenza vaccine becomes available</w:t>
      </w:r>
      <w:r w:rsidR="00EF4D53">
        <w:t xml:space="preserve"> to them</w:t>
      </w:r>
      <w:r w:rsidR="002E6455">
        <w:t>.</w:t>
      </w:r>
    </w:p>
    <w:p w14:paraId="3FEB45BB" w14:textId="77777777" w:rsidR="00D7692D" w:rsidRDefault="00D7692D" w:rsidP="00D7692D">
      <w:pPr>
        <w:pStyle w:val="Heading"/>
        <w:pBdr>
          <w:bottom w:val="single" w:sz="4" w:space="1" w:color="auto"/>
        </w:pBdr>
      </w:pPr>
      <w:r>
        <w:t>RELATED DOCUMENTS</w:t>
      </w:r>
    </w:p>
    <w:p w14:paraId="3FDEE143" w14:textId="4E1D0C36" w:rsidR="00D7692D" w:rsidRPr="008F4A58" w:rsidRDefault="00D7692D" w:rsidP="00D7692D">
      <w:pPr>
        <w:spacing w:before="240"/>
        <w:rPr>
          <w:highlight w:val="yellow"/>
        </w:rPr>
      </w:pPr>
      <w:r w:rsidRPr="008F4A58">
        <w:rPr>
          <w:highlight w:val="yellow"/>
        </w:rPr>
        <w:t>[</w:t>
      </w:r>
      <w:r w:rsidR="00432A37">
        <w:rPr>
          <w:highlight w:val="yellow"/>
        </w:rPr>
        <w:t>insert e</w:t>
      </w:r>
      <w:r w:rsidR="00432A37" w:rsidRPr="005A31A4">
        <w:rPr>
          <w:highlight w:val="yellow"/>
        </w:rPr>
        <w:t>ntity</w:t>
      </w:r>
      <w:r w:rsidR="00432A37">
        <w:rPr>
          <w:highlight w:val="yellow"/>
        </w:rPr>
        <w:t xml:space="preserve"> name</w:t>
      </w:r>
      <w:r w:rsidRPr="008F4A58">
        <w:rPr>
          <w:highlight w:val="yellow"/>
        </w:rPr>
        <w:t xml:space="preserve">] Privacy Policy </w:t>
      </w:r>
    </w:p>
    <w:p w14:paraId="30E36300" w14:textId="43F66C0B" w:rsidR="00E231E2" w:rsidRDefault="00B270A6" w:rsidP="00D7692D">
      <w:pPr>
        <w:spacing w:before="240"/>
        <w:rPr>
          <w:highlight w:val="yellow"/>
        </w:rPr>
      </w:pPr>
      <w:hyperlink r:id="rId14" w:history="1">
        <w:r w:rsidR="00E231E2" w:rsidRPr="00127EC6">
          <w:rPr>
            <w:rStyle w:val="Hyperlink"/>
          </w:rPr>
          <w:t>Australian Immunisation Register Immunisation Medical Exemption form (IM011)</w:t>
        </w:r>
      </w:hyperlink>
      <w:r w:rsidR="00E231E2">
        <w:t xml:space="preserve">. </w:t>
      </w:r>
      <w:r w:rsidR="00E231E2" w:rsidRPr="008F4A58">
        <w:rPr>
          <w:highlight w:val="yellow"/>
        </w:rPr>
        <w:t xml:space="preserve"> </w:t>
      </w:r>
    </w:p>
    <w:p w14:paraId="6A6C26F7" w14:textId="174799C9" w:rsidR="00D7692D" w:rsidRDefault="00D7692D" w:rsidP="00D7692D">
      <w:pPr>
        <w:spacing w:before="240"/>
      </w:pPr>
      <w:r w:rsidRPr="008F4A58">
        <w:rPr>
          <w:highlight w:val="yellow"/>
        </w:rPr>
        <w:t>[</w:t>
      </w:r>
      <w:r w:rsidRPr="008F4A58">
        <w:rPr>
          <w:i/>
          <w:highlight w:val="yellow"/>
        </w:rPr>
        <w:t>Insert relevant entity documents</w:t>
      </w:r>
      <w:r w:rsidRPr="008F4A58">
        <w:rPr>
          <w:highlight w:val="yellow"/>
        </w:rPr>
        <w:t>]</w:t>
      </w:r>
      <w:r>
        <w:t xml:space="preserve"> </w:t>
      </w:r>
    </w:p>
    <w:p w14:paraId="521FC57E" w14:textId="77777777" w:rsidR="00D7692D" w:rsidRDefault="00D7692D" w:rsidP="00D7692D">
      <w:pPr>
        <w:pStyle w:val="Heading"/>
        <w:pBdr>
          <w:bottom w:val="single" w:sz="4" w:space="1" w:color="auto"/>
        </w:pBdr>
      </w:pPr>
      <w:r>
        <w:t>REFERENCES</w:t>
      </w:r>
    </w:p>
    <w:p w14:paraId="27E864F7" w14:textId="77777777" w:rsidR="00D7692D" w:rsidRDefault="00D7692D" w:rsidP="00D7692D">
      <w:pPr>
        <w:spacing w:before="240"/>
        <w:rPr>
          <w:b/>
        </w:rPr>
      </w:pPr>
      <w:r w:rsidRPr="00441A8A">
        <w:rPr>
          <w:b/>
        </w:rPr>
        <w:t>Legislation</w:t>
      </w:r>
    </w:p>
    <w:p w14:paraId="19762AAE" w14:textId="65F763C6" w:rsidR="002115CF" w:rsidRPr="002115CF" w:rsidRDefault="002115CF" w:rsidP="00D7692D">
      <w:pPr>
        <w:spacing w:before="240"/>
      </w:pPr>
      <w:r>
        <w:t>[</w:t>
      </w:r>
      <w:r w:rsidRPr="00EC6F9C">
        <w:rPr>
          <w:i/>
          <w:highlight w:val="yellow"/>
        </w:rPr>
        <w:t>Insert any relevant legislation if Public Health Orders</w:t>
      </w:r>
      <w:r w:rsidR="00083F79">
        <w:rPr>
          <w:i/>
          <w:highlight w:val="yellow"/>
        </w:rPr>
        <w:t xml:space="preserve"> or Directions</w:t>
      </w:r>
      <w:r w:rsidRPr="00EC6F9C">
        <w:rPr>
          <w:i/>
          <w:highlight w:val="yellow"/>
        </w:rPr>
        <w:t xml:space="preserve"> are made</w:t>
      </w:r>
      <w:r>
        <w:t>]</w:t>
      </w:r>
    </w:p>
    <w:p w14:paraId="65500B9B" w14:textId="77777777" w:rsidR="00D7692D" w:rsidRPr="00441A8A" w:rsidRDefault="00D7692D" w:rsidP="00D7692D">
      <w:pPr>
        <w:spacing w:before="240"/>
        <w:rPr>
          <w:b/>
        </w:rPr>
      </w:pPr>
      <w:r w:rsidRPr="00441A8A">
        <w:rPr>
          <w:b/>
        </w:rPr>
        <w:t>Links</w:t>
      </w:r>
    </w:p>
    <w:p w14:paraId="4ADA3491" w14:textId="70CBB875" w:rsidR="00D7692D" w:rsidRDefault="00B270A6" w:rsidP="00D7692D">
      <w:pPr>
        <w:spacing w:before="240"/>
      </w:pPr>
      <w:hyperlink r:id="rId15" w:history="1">
        <w:r w:rsidR="00E231E2" w:rsidRPr="00E231E2">
          <w:rPr>
            <w:rStyle w:val="Hyperlink"/>
          </w:rPr>
          <w:t>Australian Government Department of Health – Australian Immunisation Handbook – Influenza (flu)</w:t>
        </w:r>
      </w:hyperlink>
    </w:p>
    <w:p w14:paraId="301F70CC" w14:textId="77777777" w:rsidR="00D7692D" w:rsidRDefault="00B270A6" w:rsidP="00D7692D">
      <w:pPr>
        <w:spacing w:before="240"/>
      </w:pPr>
      <w:hyperlink r:id="rId16" w:history="1">
        <w:r w:rsidR="00D7692D" w:rsidRPr="00441A8A">
          <w:rPr>
            <w:rStyle w:val="Hyperlink"/>
          </w:rPr>
          <w:t>Australian Immunisation Register</w:t>
        </w:r>
      </w:hyperlink>
    </w:p>
    <w:p w14:paraId="398BD056" w14:textId="2ABC1F6F" w:rsidR="00E231E2" w:rsidRDefault="00E231E2" w:rsidP="00EC1655"/>
    <w:sectPr w:rsidR="00E231E2" w:rsidSect="00A040DB">
      <w:headerReference w:type="even" r:id="rId17"/>
      <w:headerReference w:type="default" r:id="rId18"/>
      <w:footerReference w:type="default" r:id="rId19"/>
      <w:pgSz w:w="11907" w:h="16840" w:code="9"/>
      <w:pgMar w:top="1418" w:right="851" w:bottom="851" w:left="1134" w:header="851" w:footer="567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FDC43A" w14:textId="77777777" w:rsidR="00F91EBC" w:rsidRDefault="00F91EBC">
      <w:r>
        <w:separator/>
      </w:r>
    </w:p>
  </w:endnote>
  <w:endnote w:type="continuationSeparator" w:id="0">
    <w:p w14:paraId="7794EECD" w14:textId="77777777" w:rsidR="00F91EBC" w:rsidRDefault="00F91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C111AE" w14:textId="2B7DF91B" w:rsidR="00ED0B5F" w:rsidRPr="00ED0B5F" w:rsidRDefault="00ED0B5F">
    <w:pPr>
      <w:pStyle w:val="Footer"/>
      <w:rPr>
        <w:sz w:val="20"/>
        <w:szCs w:val="20"/>
      </w:rPr>
    </w:pPr>
    <w:r w:rsidRPr="00ED0B5F">
      <w:rPr>
        <w:sz w:val="20"/>
        <w:szCs w:val="20"/>
        <w:highlight w:val="yellow"/>
      </w:rPr>
      <w:t>[insert entity name]</w:t>
    </w:r>
    <w:r w:rsidRPr="00ED0B5F">
      <w:rPr>
        <w:sz w:val="20"/>
        <w:szCs w:val="20"/>
      </w:rPr>
      <w:t xml:space="preserve"> Influenza Vaccination Policy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E32C78" w14:textId="77777777" w:rsidR="00F91EBC" w:rsidRDefault="00F91EBC">
      <w:r>
        <w:separator/>
      </w:r>
    </w:p>
  </w:footnote>
  <w:footnote w:type="continuationSeparator" w:id="0">
    <w:p w14:paraId="3AC323C9" w14:textId="77777777" w:rsidR="00F91EBC" w:rsidRDefault="00F91E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27F76" w14:textId="77777777" w:rsidR="00E31EED" w:rsidRDefault="00E31EED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14:paraId="3860B466" w14:textId="77777777" w:rsidR="00E31EED" w:rsidRDefault="00E31EE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2FA4F" w14:textId="696BAEA1" w:rsidR="00BB1B84" w:rsidRDefault="00BB1B84" w:rsidP="00BB1B84">
    <w:pPr>
      <w:pStyle w:val="Header"/>
      <w:jc w:val="center"/>
      <w:rPr>
        <w:rFonts w:cs="Arial"/>
        <w:noProof/>
      </w:rPr>
    </w:pPr>
    <w:r>
      <w:rPr>
        <w:rFonts w:cs="Arial"/>
        <w:noProof/>
      </w:rPr>
      <w:fldChar w:fldCharType="begin"/>
    </w:r>
    <w:r>
      <w:rPr>
        <w:rFonts w:cs="Arial"/>
        <w:noProof/>
      </w:rPr>
      <w:instrText xml:space="preserve"> PAGE  \* MERGEFORMAT </w:instrText>
    </w:r>
    <w:r>
      <w:rPr>
        <w:rFonts w:cs="Arial"/>
        <w:noProof/>
      </w:rPr>
      <w:fldChar w:fldCharType="separate"/>
    </w:r>
    <w:r w:rsidR="00EC6F9C">
      <w:rPr>
        <w:rFonts w:cs="Arial"/>
        <w:noProof/>
      </w:rPr>
      <w:t>4</w:t>
    </w:r>
    <w:r>
      <w:rPr>
        <w:rFonts w:cs="Arial"/>
        <w:noProof/>
      </w:rPr>
      <w:fldChar w:fldCharType="end"/>
    </w:r>
  </w:p>
  <w:p w14:paraId="76F955BA" w14:textId="77777777" w:rsidR="00BB1B84" w:rsidRDefault="00BB1B84" w:rsidP="00BB1B84">
    <w:pPr>
      <w:rPr>
        <w:noProof/>
      </w:rPr>
    </w:pPr>
  </w:p>
  <w:p w14:paraId="565AC724" w14:textId="77777777" w:rsidR="00BB1B84" w:rsidRDefault="00BB1B84" w:rsidP="00BB1B8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2FA11B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5C40C2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52844D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184F56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EA2F20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CE878D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8109D9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6DC3E4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2A2D30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D28A9D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2D7F90"/>
    <w:multiLevelType w:val="multilevel"/>
    <w:tmpl w:val="DADE1BCA"/>
    <w:styleLink w:val="RKAnnexureNoNumList"/>
    <w:lvl w:ilvl="0">
      <w:start w:val="1"/>
      <w:numFmt w:val="none"/>
      <w:suff w:val="space"/>
      <w:lvlText w:val="Annexure"/>
      <w:lvlJc w:val="left"/>
      <w:pPr>
        <w:ind w:left="0" w:firstLine="0"/>
      </w:pPr>
      <w:rPr>
        <w:rFonts w:hint="default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1653AF1"/>
    <w:multiLevelType w:val="multilevel"/>
    <w:tmpl w:val="591AC468"/>
    <w:styleLink w:val="RKItemList"/>
    <w:lvl w:ilvl="0">
      <w:start w:val="1"/>
      <w:numFmt w:val="decimal"/>
      <w:lvlText w:val="Item %1"/>
      <w:lvlJc w:val="left"/>
      <w:pPr>
        <w:ind w:left="851" w:hanging="851"/>
      </w:pPr>
      <w:rPr>
        <w:rFonts w:hint="default"/>
        <w:b/>
        <w:i w:val="0"/>
      </w:rPr>
    </w:lvl>
    <w:lvl w:ilvl="1">
      <w:start w:val="1"/>
      <w:numFmt w:val="lowerLetter"/>
      <w:lvlText w:val="(%2)"/>
      <w:lvlJc w:val="left"/>
      <w:pPr>
        <w:ind w:left="1701" w:hanging="850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2552" w:hanging="851"/>
      </w:pPr>
      <w:rPr>
        <w:rFonts w:hint="default"/>
      </w:rPr>
    </w:lvl>
    <w:lvl w:ilvl="3">
      <w:start w:val="1"/>
      <w:numFmt w:val="upperLetter"/>
      <w:lvlText w:val="(%4)"/>
      <w:lvlJc w:val="left"/>
      <w:pPr>
        <w:ind w:left="3402" w:hanging="85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4253" w:hanging="851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091809B2"/>
    <w:multiLevelType w:val="multilevel"/>
    <w:tmpl w:val="B074F15A"/>
    <w:styleLink w:val="RKSectionsAList"/>
    <w:lvl w:ilvl="0">
      <w:start w:val="1"/>
      <w:numFmt w:val="upperLetter"/>
      <w:suff w:val="space"/>
      <w:lvlText w:val="Section %1"/>
      <w:lvlJc w:val="left"/>
      <w:pPr>
        <w:ind w:left="0" w:firstLine="0"/>
      </w:pPr>
      <w:rPr>
        <w:rFonts w:hint="default"/>
        <w:caps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09FE7A23"/>
    <w:multiLevelType w:val="multilevel"/>
    <w:tmpl w:val="BADE75A8"/>
    <w:styleLink w:val="RKHeadingList"/>
    <w:lvl w:ilvl="0">
      <w:start w:val="1"/>
      <w:numFmt w:val="decimal"/>
      <w:lvlRestart w:val="0"/>
      <w:pStyle w:val="Heading1"/>
      <w:lvlText w:val="%1"/>
      <w:lvlJc w:val="left"/>
      <w:pPr>
        <w:tabs>
          <w:tab w:val="num" w:pos="850"/>
        </w:tabs>
        <w:ind w:left="851" w:hanging="851"/>
      </w:pPr>
      <w:rPr>
        <w:rFonts w:hint="default"/>
      </w:rPr>
    </w:lvl>
    <w:lvl w:ilvl="1">
      <w:start w:val="1"/>
      <w:numFmt w:val="lowerLetter"/>
      <w:pStyle w:val="Heading2"/>
      <w:lvlText w:val="(%2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2">
      <w:start w:val="1"/>
      <w:numFmt w:val="lowerRoman"/>
      <w:pStyle w:val="Heading3"/>
      <w:lvlText w:val="(%3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3">
      <w:start w:val="1"/>
      <w:numFmt w:val="upperLetter"/>
      <w:pStyle w:val="Heading4"/>
      <w:lvlText w:val="(%4)"/>
      <w:lvlJc w:val="left"/>
      <w:pPr>
        <w:ind w:left="3402" w:hanging="85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ind w:left="4253" w:hanging="851"/>
      </w:pPr>
      <w:rPr>
        <w:rFonts w:hint="default"/>
      </w:rPr>
    </w:lvl>
    <w:lvl w:ilvl="5">
      <w:start w:val="1"/>
      <w:numFmt w:val="upperRoman"/>
      <w:pStyle w:val="Heading6"/>
      <w:lvlText w:val="(%6)"/>
      <w:lvlJc w:val="left"/>
      <w:pPr>
        <w:ind w:left="5103" w:hanging="850"/>
      </w:pPr>
      <w:rPr>
        <w:rFonts w:hint="default"/>
      </w:rPr>
    </w:lvl>
    <w:lvl w:ilvl="6">
      <w:start w:val="1"/>
      <w:numFmt w:val="upperLetter"/>
      <w:pStyle w:val="Heading7"/>
      <w:lvlText w:val="%7"/>
      <w:lvlJc w:val="left"/>
      <w:pPr>
        <w:ind w:left="5954" w:hanging="851"/>
      </w:pPr>
      <w:rPr>
        <w:rFonts w:hint="default"/>
      </w:rPr>
    </w:lvl>
    <w:lvl w:ilvl="7">
      <w:start w:val="1"/>
      <w:numFmt w:val="upperRoman"/>
      <w:pStyle w:val="Heading8"/>
      <w:lvlText w:val="%8"/>
      <w:lvlJc w:val="left"/>
      <w:pPr>
        <w:ind w:left="6804" w:hanging="850"/>
      </w:pPr>
      <w:rPr>
        <w:rFonts w:hint="default"/>
      </w:rPr>
    </w:lvl>
    <w:lvl w:ilvl="8">
      <w:start w:val="1"/>
      <w:numFmt w:val="lowerRoman"/>
      <w:pStyle w:val="Heading9"/>
      <w:lvlText w:val="%9"/>
      <w:lvlJc w:val="left"/>
      <w:pPr>
        <w:ind w:left="7655" w:hanging="851"/>
      </w:pPr>
      <w:rPr>
        <w:rFonts w:hint="default"/>
      </w:rPr>
    </w:lvl>
  </w:abstractNum>
  <w:abstractNum w:abstractNumId="14" w15:restartNumberingAfterBreak="0">
    <w:nsid w:val="0F9A44E2"/>
    <w:multiLevelType w:val="multilevel"/>
    <w:tmpl w:val="146E39F2"/>
    <w:styleLink w:val="RKRecitalList"/>
    <w:lvl w:ilvl="0">
      <w:start w:val="1"/>
      <w:numFmt w:val="upperLetter"/>
      <w:lvlText w:val="%1"/>
      <w:lvlJc w:val="left"/>
      <w:pPr>
        <w:ind w:left="851" w:hanging="851"/>
      </w:pPr>
      <w:rPr>
        <w:rFonts w:hint="default"/>
      </w:rPr>
    </w:lvl>
    <w:lvl w:ilvl="1">
      <w:start w:val="1"/>
      <w:numFmt w:val="lowerRoman"/>
      <w:lvlText w:val="(%2)"/>
      <w:lvlJc w:val="left"/>
      <w:pPr>
        <w:ind w:left="1985" w:hanging="1134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2552" w:hanging="567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0" w:firstLine="0"/>
      </w:pPr>
      <w:rPr>
        <w:rFonts w:hint="default"/>
      </w:rPr>
    </w:lvl>
  </w:abstractNum>
  <w:abstractNum w:abstractNumId="15" w15:restartNumberingAfterBreak="0">
    <w:nsid w:val="17420311"/>
    <w:multiLevelType w:val="multilevel"/>
    <w:tmpl w:val="15F830A8"/>
    <w:styleLink w:val="RKAnnexureList"/>
    <w:lvl w:ilvl="0">
      <w:start w:val="1"/>
      <w:numFmt w:val="decimal"/>
      <w:suff w:val="space"/>
      <w:lvlText w:val="Annexure 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18232001"/>
    <w:multiLevelType w:val="hybridMultilevel"/>
    <w:tmpl w:val="8A38E6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C848F1"/>
    <w:multiLevelType w:val="multilevel"/>
    <w:tmpl w:val="BADE75A8"/>
    <w:numStyleLink w:val="RKHeadingList"/>
  </w:abstractNum>
  <w:abstractNum w:abstractNumId="18" w15:restartNumberingAfterBreak="0">
    <w:nsid w:val="1EB82B11"/>
    <w:multiLevelType w:val="multilevel"/>
    <w:tmpl w:val="B61CE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18D4B7F"/>
    <w:multiLevelType w:val="multilevel"/>
    <w:tmpl w:val="42984F0E"/>
    <w:numStyleLink w:val="RKSchedHeadList"/>
  </w:abstractNum>
  <w:abstractNum w:abstractNumId="20" w15:restartNumberingAfterBreak="0">
    <w:nsid w:val="21CD0019"/>
    <w:multiLevelType w:val="multilevel"/>
    <w:tmpl w:val="AFB65054"/>
    <w:styleLink w:val="RKScheduleList"/>
    <w:lvl w:ilvl="0">
      <w:start w:val="1"/>
      <w:numFmt w:val="decimal"/>
      <w:suff w:val="space"/>
      <w:lvlText w:val="Schedule %1"/>
      <w:lvlJc w:val="left"/>
      <w:pPr>
        <w:ind w:left="0" w:firstLine="0"/>
      </w:pPr>
      <w:rPr>
        <w:rFonts w:hint="default"/>
        <w:b/>
        <w:i w:val="0"/>
        <w:caps/>
      </w:rPr>
    </w:lvl>
    <w:lvl w:ilvl="1">
      <w:start w:val="1"/>
      <w:numFmt w:val="none"/>
      <w:suff w:val="space"/>
      <w:lvlText w:val=""/>
      <w:lvlJc w:val="left"/>
      <w:pPr>
        <w:ind w:left="0" w:firstLine="0"/>
      </w:pPr>
      <w:rPr>
        <w:rFonts w:hint="default"/>
        <w:b/>
        <w:i w:val="0"/>
        <w:caps/>
      </w:rPr>
    </w:lvl>
    <w:lvl w:ilvl="2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224C7432"/>
    <w:multiLevelType w:val="multilevel"/>
    <w:tmpl w:val="373C6758"/>
    <w:styleLink w:val="RKDefsNoList"/>
    <w:lvl w:ilvl="0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985" w:hanging="1134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2552" w:hanging="567"/>
      </w:pPr>
      <w:rPr>
        <w:rFonts w:hint="default"/>
      </w:rPr>
    </w:lvl>
    <w:lvl w:ilvl="3">
      <w:start w:val="1"/>
      <w:numFmt w:val="upperLetter"/>
      <w:lvlText w:val="(%4)"/>
      <w:lvlJc w:val="left"/>
      <w:pPr>
        <w:ind w:left="3119" w:hanging="567"/>
      </w:pPr>
      <w:rPr>
        <w:rFonts w:hint="default"/>
      </w:rPr>
    </w:lvl>
    <w:lvl w:ilvl="4">
      <w:start w:val="1"/>
      <w:numFmt w:val="none"/>
      <w:lvlText w:val=""/>
      <w:lvlJc w:val="left"/>
      <w:pPr>
        <w:ind w:left="3402" w:firstLine="2"/>
      </w:pPr>
      <w:rPr>
        <w:rFonts w:hint="default"/>
      </w:rPr>
    </w:lvl>
    <w:lvl w:ilvl="5">
      <w:start w:val="1"/>
      <w:numFmt w:val="none"/>
      <w:lvlText w:val=""/>
      <w:lvlJc w:val="left"/>
      <w:pPr>
        <w:ind w:left="3402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3402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3402" w:firstLine="0"/>
      </w:pPr>
      <w:rPr>
        <w:rFonts w:hint="default"/>
      </w:rPr>
    </w:lvl>
  </w:abstractNum>
  <w:abstractNum w:abstractNumId="22" w15:restartNumberingAfterBreak="0">
    <w:nsid w:val="226C47DD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243D0280"/>
    <w:multiLevelType w:val="multilevel"/>
    <w:tmpl w:val="D5940AF6"/>
    <w:styleLink w:val="RKPartyList"/>
    <w:lvl w:ilvl="0">
      <w:start w:val="1"/>
      <w:numFmt w:val="decimal"/>
      <w:lvlText w:val="%1"/>
      <w:lvlJc w:val="left"/>
      <w:pPr>
        <w:ind w:left="851" w:hanging="851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1985" w:hanging="113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2552" w:hanging="567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0" w:firstLine="0"/>
      </w:pPr>
      <w:rPr>
        <w:rFonts w:hint="default"/>
      </w:rPr>
    </w:lvl>
  </w:abstractNum>
  <w:abstractNum w:abstractNumId="24" w15:restartNumberingAfterBreak="0">
    <w:nsid w:val="2A651C2E"/>
    <w:multiLevelType w:val="hybridMultilevel"/>
    <w:tmpl w:val="861EAB6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08F1E58"/>
    <w:multiLevelType w:val="hybridMultilevel"/>
    <w:tmpl w:val="BC9C20EC"/>
    <w:lvl w:ilvl="0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63D0D3F"/>
    <w:multiLevelType w:val="multilevel"/>
    <w:tmpl w:val="0C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366E5679"/>
    <w:multiLevelType w:val="hybridMultilevel"/>
    <w:tmpl w:val="5420E53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390F285C"/>
    <w:multiLevelType w:val="multilevel"/>
    <w:tmpl w:val="91EA4EB8"/>
    <w:numStyleLink w:val="RKBulletList"/>
  </w:abstractNum>
  <w:abstractNum w:abstractNumId="29" w15:restartNumberingAfterBreak="0">
    <w:nsid w:val="4EE90EB2"/>
    <w:multiLevelType w:val="multilevel"/>
    <w:tmpl w:val="AC2809A8"/>
    <w:styleLink w:val="RKSections1List"/>
    <w:lvl w:ilvl="0">
      <w:start w:val="1"/>
      <w:numFmt w:val="decimal"/>
      <w:suff w:val="space"/>
      <w:lvlText w:val="Section %1"/>
      <w:lvlJc w:val="left"/>
      <w:pPr>
        <w:ind w:left="0" w:firstLine="0"/>
      </w:pPr>
      <w:rPr>
        <w:rFonts w:hint="default"/>
        <w:caps/>
      </w:rPr>
    </w:lvl>
    <w:lvl w:ilvl="1">
      <w:start w:val="1"/>
      <w:numFmt w:val="none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30" w15:restartNumberingAfterBreak="0">
    <w:nsid w:val="55E4547A"/>
    <w:multiLevelType w:val="multilevel"/>
    <w:tmpl w:val="91EA4EB8"/>
    <w:styleLink w:val="RKBulletList"/>
    <w:lvl w:ilvl="0">
      <w:start w:val="1"/>
      <w:numFmt w:val="bullet"/>
      <w:pStyle w:val="BulletsMargin"/>
      <w:lvlText w:val=""/>
      <w:lvlJc w:val="left"/>
      <w:pPr>
        <w:ind w:left="851" w:hanging="851"/>
      </w:pPr>
      <w:rPr>
        <w:rFonts w:ascii="Symbol" w:hAnsi="Symbol" w:hint="default"/>
        <w:color w:val="auto"/>
      </w:rPr>
    </w:lvl>
    <w:lvl w:ilvl="1">
      <w:start w:val="1"/>
      <w:numFmt w:val="bullet"/>
      <w:lvlRestart w:val="0"/>
      <w:pStyle w:val="Bullets1"/>
      <w:lvlText w:val=""/>
      <w:lvlJc w:val="left"/>
      <w:pPr>
        <w:ind w:left="1701" w:hanging="850"/>
      </w:pPr>
      <w:rPr>
        <w:rFonts w:ascii="Symbol" w:hAnsi="Symbol" w:hint="default"/>
        <w:color w:val="auto"/>
      </w:rPr>
    </w:lvl>
    <w:lvl w:ilvl="2">
      <w:start w:val="1"/>
      <w:numFmt w:val="bullet"/>
      <w:lvlRestart w:val="0"/>
      <w:pStyle w:val="Bullets2"/>
      <w:lvlText w:val=""/>
      <w:lvlJc w:val="left"/>
      <w:pPr>
        <w:ind w:left="2552" w:hanging="851"/>
      </w:pPr>
      <w:rPr>
        <w:rFonts w:ascii="Symbol" w:hAnsi="Symbol" w:hint="default"/>
        <w:color w:val="auto"/>
      </w:rPr>
    </w:lvl>
    <w:lvl w:ilvl="3">
      <w:start w:val="1"/>
      <w:numFmt w:val="bullet"/>
      <w:lvlRestart w:val="0"/>
      <w:pStyle w:val="Bullets3"/>
      <w:lvlText w:val=""/>
      <w:lvlJc w:val="left"/>
      <w:pPr>
        <w:ind w:left="3402" w:hanging="850"/>
      </w:pPr>
      <w:rPr>
        <w:rFonts w:ascii="Symbol" w:hAnsi="Symbol" w:hint="default"/>
        <w:color w:val="auto"/>
      </w:rPr>
    </w:lvl>
    <w:lvl w:ilvl="4">
      <w:start w:val="1"/>
      <w:numFmt w:val="bullet"/>
      <w:lvlRestart w:val="0"/>
      <w:pStyle w:val="Bullets4"/>
      <w:lvlText w:val=""/>
      <w:lvlJc w:val="left"/>
      <w:pPr>
        <w:ind w:left="4253" w:hanging="851"/>
      </w:pPr>
      <w:rPr>
        <w:rFonts w:ascii="Symbol" w:hAnsi="Symbol" w:hint="default"/>
        <w:color w:val="auto"/>
      </w:rPr>
    </w:lvl>
    <w:lvl w:ilvl="5">
      <w:start w:val="1"/>
      <w:numFmt w:val="bullet"/>
      <w:lvlRestart w:val="0"/>
      <w:pStyle w:val="Bullets5"/>
      <w:lvlText w:val=""/>
      <w:lvlJc w:val="left"/>
      <w:pPr>
        <w:ind w:left="5103" w:hanging="850"/>
      </w:pPr>
      <w:rPr>
        <w:rFonts w:ascii="Symbol" w:hAnsi="Symbol" w:hint="default"/>
        <w:color w:val="auto"/>
      </w:rPr>
    </w:lvl>
    <w:lvl w:ilvl="6">
      <w:start w:val="1"/>
      <w:numFmt w:val="bullet"/>
      <w:lvlRestart w:val="0"/>
      <w:pStyle w:val="Bullets6"/>
      <w:lvlText w:val=""/>
      <w:lvlJc w:val="left"/>
      <w:pPr>
        <w:ind w:left="5954" w:hanging="851"/>
      </w:pPr>
      <w:rPr>
        <w:rFonts w:ascii="Symbol" w:hAnsi="Symbol" w:hint="default"/>
        <w:color w:val="auto"/>
      </w:rPr>
    </w:lvl>
    <w:lvl w:ilvl="7">
      <w:start w:val="1"/>
      <w:numFmt w:val="bullet"/>
      <w:lvlRestart w:val="0"/>
      <w:pStyle w:val="Bullets7"/>
      <w:lvlText w:val=""/>
      <w:lvlJc w:val="left"/>
      <w:pPr>
        <w:ind w:left="6804" w:hanging="850"/>
      </w:pPr>
      <w:rPr>
        <w:rFonts w:ascii="Symbol" w:hAnsi="Symbol" w:hint="default"/>
        <w:color w:val="auto"/>
      </w:rPr>
    </w:lvl>
    <w:lvl w:ilvl="8">
      <w:start w:val="1"/>
      <w:numFmt w:val="bullet"/>
      <w:lvlRestart w:val="0"/>
      <w:pStyle w:val="Bullets8"/>
      <w:lvlText w:val=""/>
      <w:lvlJc w:val="left"/>
      <w:pPr>
        <w:ind w:left="7655" w:hanging="851"/>
      </w:pPr>
      <w:rPr>
        <w:rFonts w:ascii="Symbol" w:hAnsi="Symbol" w:hint="default"/>
        <w:color w:val="auto"/>
      </w:rPr>
    </w:lvl>
  </w:abstractNum>
  <w:abstractNum w:abstractNumId="31" w15:restartNumberingAfterBreak="0">
    <w:nsid w:val="57470CE1"/>
    <w:multiLevelType w:val="multilevel"/>
    <w:tmpl w:val="26C4B7B0"/>
    <w:styleLink w:val="RKParts1List"/>
    <w:lvl w:ilvl="0">
      <w:start w:val="1"/>
      <w:numFmt w:val="decimal"/>
      <w:suff w:val="space"/>
      <w:lvlText w:val="Part %1"/>
      <w:lvlJc w:val="left"/>
      <w:pPr>
        <w:ind w:left="0" w:firstLine="0"/>
      </w:pPr>
      <w:rPr>
        <w:rFonts w:ascii="Arial" w:hAnsi="Arial" w:hint="default"/>
        <w:b/>
        <w:caps/>
        <w:smallCaps w:val="0"/>
        <w:sz w:val="22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32" w15:restartNumberingAfterBreak="0">
    <w:nsid w:val="57E2360E"/>
    <w:multiLevelType w:val="multilevel"/>
    <w:tmpl w:val="5C0C9400"/>
    <w:styleLink w:val="RKSchedNoNumList"/>
    <w:lvl w:ilvl="0">
      <w:start w:val="1"/>
      <w:numFmt w:val="none"/>
      <w:suff w:val="space"/>
      <w:lvlText w:val="Schedule"/>
      <w:lvlJc w:val="left"/>
      <w:pPr>
        <w:ind w:left="0" w:firstLine="0"/>
      </w:pPr>
      <w:rPr>
        <w:rFonts w:hint="default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33" w15:restartNumberingAfterBreak="0">
    <w:nsid w:val="6130274F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4" w15:restartNumberingAfterBreak="0">
    <w:nsid w:val="6DF2292D"/>
    <w:multiLevelType w:val="multilevel"/>
    <w:tmpl w:val="42984F0E"/>
    <w:styleLink w:val="RKSchedHeadList"/>
    <w:lvl w:ilvl="0">
      <w:start w:val="1"/>
      <w:numFmt w:val="decimal"/>
      <w:pStyle w:val="SchHead1"/>
      <w:lvlText w:val="%1"/>
      <w:lvlJc w:val="left"/>
      <w:pPr>
        <w:ind w:left="851" w:hanging="851"/>
      </w:pPr>
      <w:rPr>
        <w:rFonts w:hint="default"/>
      </w:rPr>
    </w:lvl>
    <w:lvl w:ilvl="1">
      <w:start w:val="1"/>
      <w:numFmt w:val="lowerLetter"/>
      <w:pStyle w:val="SchHead2"/>
      <w:lvlText w:val="(%2)"/>
      <w:lvlJc w:val="left"/>
      <w:pPr>
        <w:ind w:left="1702" w:hanging="851"/>
      </w:pPr>
      <w:rPr>
        <w:rFonts w:hint="default"/>
      </w:rPr>
    </w:lvl>
    <w:lvl w:ilvl="2">
      <w:start w:val="1"/>
      <w:numFmt w:val="lowerRoman"/>
      <w:pStyle w:val="SchHead3"/>
      <w:lvlText w:val="(%3)"/>
      <w:lvlJc w:val="left"/>
      <w:pPr>
        <w:ind w:left="2552" w:hanging="850"/>
      </w:pPr>
      <w:rPr>
        <w:rFonts w:hint="default"/>
      </w:rPr>
    </w:lvl>
    <w:lvl w:ilvl="3">
      <w:start w:val="1"/>
      <w:numFmt w:val="upperLetter"/>
      <w:pStyle w:val="SchHead4"/>
      <w:lvlText w:val="(%4)"/>
      <w:lvlJc w:val="left"/>
      <w:pPr>
        <w:ind w:left="3404" w:hanging="852"/>
      </w:pPr>
      <w:rPr>
        <w:rFonts w:hint="default"/>
      </w:rPr>
    </w:lvl>
    <w:lvl w:ilvl="4">
      <w:start w:val="1"/>
      <w:numFmt w:val="decimal"/>
      <w:pStyle w:val="SchHead5"/>
      <w:lvlText w:val="(%5)"/>
      <w:lvlJc w:val="left"/>
      <w:pPr>
        <w:ind w:left="4253" w:hanging="849"/>
      </w:pPr>
      <w:rPr>
        <w:rFonts w:hint="default"/>
      </w:rPr>
    </w:lvl>
    <w:lvl w:ilvl="5">
      <w:start w:val="1"/>
      <w:numFmt w:val="upperRoman"/>
      <w:pStyle w:val="SchHead6"/>
      <w:lvlText w:val="(%6)"/>
      <w:lvlJc w:val="left"/>
      <w:pPr>
        <w:ind w:left="5103" w:hanging="850"/>
      </w:pPr>
      <w:rPr>
        <w:rFonts w:hint="default"/>
      </w:rPr>
    </w:lvl>
    <w:lvl w:ilvl="6">
      <w:start w:val="1"/>
      <w:numFmt w:val="upperLetter"/>
      <w:pStyle w:val="SchHead7"/>
      <w:lvlText w:val="%7"/>
      <w:lvlJc w:val="left"/>
      <w:pPr>
        <w:ind w:left="5954" w:hanging="851"/>
      </w:pPr>
      <w:rPr>
        <w:rFonts w:hint="default"/>
      </w:rPr>
    </w:lvl>
    <w:lvl w:ilvl="7">
      <w:start w:val="1"/>
      <w:numFmt w:val="upperRoman"/>
      <w:pStyle w:val="SchHead8"/>
      <w:lvlText w:val="%8"/>
      <w:lvlJc w:val="left"/>
      <w:pPr>
        <w:ind w:left="6804" w:hanging="850"/>
      </w:pPr>
      <w:rPr>
        <w:rFonts w:hint="default"/>
      </w:rPr>
    </w:lvl>
    <w:lvl w:ilvl="8">
      <w:start w:val="1"/>
      <w:numFmt w:val="lowerRoman"/>
      <w:pStyle w:val="SchHead9"/>
      <w:lvlText w:val="%9"/>
      <w:lvlJc w:val="left"/>
      <w:pPr>
        <w:ind w:left="7655" w:hanging="851"/>
      </w:pPr>
      <w:rPr>
        <w:rFonts w:hint="default"/>
      </w:rPr>
    </w:lvl>
  </w:abstractNum>
  <w:abstractNum w:abstractNumId="35" w15:restartNumberingAfterBreak="0">
    <w:nsid w:val="7AE167B9"/>
    <w:multiLevelType w:val="multilevel"/>
    <w:tmpl w:val="9B661DE6"/>
    <w:styleLink w:val="RKPartsAList"/>
    <w:lvl w:ilvl="0">
      <w:start w:val="1"/>
      <w:numFmt w:val="upperLetter"/>
      <w:suff w:val="space"/>
      <w:lvlText w:val="Part %1"/>
      <w:lvlJc w:val="left"/>
      <w:pPr>
        <w:ind w:left="0" w:firstLine="0"/>
      </w:pPr>
      <w:rPr>
        <w:rFonts w:ascii="Arial" w:hAnsi="Arial" w:hint="default"/>
        <w:b/>
        <w:i w:val="0"/>
        <w:caps/>
        <w:sz w:val="22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36" w15:restartNumberingAfterBreak="0">
    <w:nsid w:val="7B7D4136"/>
    <w:multiLevelType w:val="hybridMultilevel"/>
    <w:tmpl w:val="E5E66A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3"/>
  </w:num>
  <w:num w:numId="3">
    <w:abstractNumId w:val="20"/>
  </w:num>
  <w:num w:numId="4">
    <w:abstractNumId w:val="15"/>
  </w:num>
  <w:num w:numId="5">
    <w:abstractNumId w:val="11"/>
  </w:num>
  <w:num w:numId="6">
    <w:abstractNumId w:val="21"/>
  </w:num>
  <w:num w:numId="7">
    <w:abstractNumId w:val="31"/>
  </w:num>
  <w:num w:numId="8">
    <w:abstractNumId w:val="35"/>
  </w:num>
  <w:num w:numId="9">
    <w:abstractNumId w:val="29"/>
  </w:num>
  <w:num w:numId="10">
    <w:abstractNumId w:val="12"/>
  </w:num>
  <w:num w:numId="11">
    <w:abstractNumId w:val="32"/>
  </w:num>
  <w:num w:numId="12">
    <w:abstractNumId w:val="10"/>
  </w:num>
  <w:num w:numId="13">
    <w:abstractNumId w:val="22"/>
  </w:num>
  <w:num w:numId="14">
    <w:abstractNumId w:val="26"/>
  </w:num>
  <w:num w:numId="15">
    <w:abstractNumId w:val="33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8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34"/>
  </w:num>
  <w:num w:numId="27">
    <w:abstractNumId w:val="30"/>
  </w:num>
  <w:num w:numId="28">
    <w:abstractNumId w:val="13"/>
  </w:num>
  <w:num w:numId="29">
    <w:abstractNumId w:val="19"/>
  </w:num>
  <w:num w:numId="30">
    <w:abstractNumId w:val="17"/>
  </w:num>
  <w:num w:numId="31">
    <w:abstractNumId w:val="28"/>
  </w:num>
  <w:num w:numId="32">
    <w:abstractNumId w:val="25"/>
  </w:num>
  <w:num w:numId="33">
    <w:abstractNumId w:val="16"/>
  </w:num>
  <w:num w:numId="34">
    <w:abstractNumId w:val="27"/>
  </w:num>
  <w:num w:numId="35">
    <w:abstractNumId w:val="17"/>
  </w:num>
  <w:num w:numId="36">
    <w:abstractNumId w:val="17"/>
  </w:num>
  <w:num w:numId="37">
    <w:abstractNumId w:val="24"/>
  </w:num>
  <w:num w:numId="38">
    <w:abstractNumId w:val="17"/>
  </w:num>
  <w:num w:numId="39">
    <w:abstractNumId w:val="18"/>
  </w:num>
  <w:num w:numId="40">
    <w:abstractNumId w:val="36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AU" w:vendorID="64" w:dllVersion="5" w:nlCheck="1" w:checkStyle="1"/>
  <w:activeWritingStyle w:appName="MSWord" w:lang="en-AU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0" w:nlCheck="1" w:checkStyle="0"/>
  <w:activeWritingStyle w:appName="MSWord" w:lang="en-AU" w:vendorID="64" w:dllVersion="4096" w:nlCheck="1" w:checkStyle="0"/>
  <w:activeWritingStyle w:appName="MSWord" w:lang="en-AU" w:vendorID="8" w:dllVersion="513" w:checkStyle="1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styleLockTheme/>
  <w:styleLockQFSet/>
  <w:defaultTabStop w:val="85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92D"/>
    <w:rsid w:val="00001076"/>
    <w:rsid w:val="0000204D"/>
    <w:rsid w:val="0000263B"/>
    <w:rsid w:val="00002FD3"/>
    <w:rsid w:val="0000551A"/>
    <w:rsid w:val="000079B7"/>
    <w:rsid w:val="00010B40"/>
    <w:rsid w:val="00010E6B"/>
    <w:rsid w:val="000123AD"/>
    <w:rsid w:val="00013842"/>
    <w:rsid w:val="00015BA6"/>
    <w:rsid w:val="000167F6"/>
    <w:rsid w:val="00017094"/>
    <w:rsid w:val="0001768E"/>
    <w:rsid w:val="0002010C"/>
    <w:rsid w:val="000230D8"/>
    <w:rsid w:val="0002552E"/>
    <w:rsid w:val="00025996"/>
    <w:rsid w:val="0002627C"/>
    <w:rsid w:val="00030017"/>
    <w:rsid w:val="000327D1"/>
    <w:rsid w:val="00032ED1"/>
    <w:rsid w:val="00034F34"/>
    <w:rsid w:val="00040D37"/>
    <w:rsid w:val="00041632"/>
    <w:rsid w:val="00042356"/>
    <w:rsid w:val="00042D7A"/>
    <w:rsid w:val="00043297"/>
    <w:rsid w:val="00045AD7"/>
    <w:rsid w:val="00046270"/>
    <w:rsid w:val="000463BA"/>
    <w:rsid w:val="000479B1"/>
    <w:rsid w:val="0005030B"/>
    <w:rsid w:val="0005205B"/>
    <w:rsid w:val="0005353C"/>
    <w:rsid w:val="00055B30"/>
    <w:rsid w:val="000576FC"/>
    <w:rsid w:val="000602A6"/>
    <w:rsid w:val="00060C9E"/>
    <w:rsid w:val="0006464C"/>
    <w:rsid w:val="000652F3"/>
    <w:rsid w:val="000669F5"/>
    <w:rsid w:val="00071898"/>
    <w:rsid w:val="00075002"/>
    <w:rsid w:val="00075824"/>
    <w:rsid w:val="00076F99"/>
    <w:rsid w:val="00077790"/>
    <w:rsid w:val="00081588"/>
    <w:rsid w:val="000819C7"/>
    <w:rsid w:val="00081D71"/>
    <w:rsid w:val="0008393D"/>
    <w:rsid w:val="00083F79"/>
    <w:rsid w:val="00092DB0"/>
    <w:rsid w:val="0009415C"/>
    <w:rsid w:val="00095460"/>
    <w:rsid w:val="00095528"/>
    <w:rsid w:val="00095FAE"/>
    <w:rsid w:val="00096516"/>
    <w:rsid w:val="000975B7"/>
    <w:rsid w:val="000A0C7E"/>
    <w:rsid w:val="000A2737"/>
    <w:rsid w:val="000A3C21"/>
    <w:rsid w:val="000A6488"/>
    <w:rsid w:val="000B0129"/>
    <w:rsid w:val="000B021E"/>
    <w:rsid w:val="000B3315"/>
    <w:rsid w:val="000B45DC"/>
    <w:rsid w:val="000B634C"/>
    <w:rsid w:val="000B69B9"/>
    <w:rsid w:val="000C43DD"/>
    <w:rsid w:val="000C66D4"/>
    <w:rsid w:val="000C6D24"/>
    <w:rsid w:val="000C7125"/>
    <w:rsid w:val="000D0613"/>
    <w:rsid w:val="000D2454"/>
    <w:rsid w:val="000D54BB"/>
    <w:rsid w:val="000D6FDF"/>
    <w:rsid w:val="000D72F4"/>
    <w:rsid w:val="000D77B2"/>
    <w:rsid w:val="000E369F"/>
    <w:rsid w:val="000E4000"/>
    <w:rsid w:val="000E429B"/>
    <w:rsid w:val="000E4495"/>
    <w:rsid w:val="000E4CD2"/>
    <w:rsid w:val="000E4F20"/>
    <w:rsid w:val="000E7DE7"/>
    <w:rsid w:val="000F2319"/>
    <w:rsid w:val="000F41E4"/>
    <w:rsid w:val="000F5406"/>
    <w:rsid w:val="001020E4"/>
    <w:rsid w:val="00104E88"/>
    <w:rsid w:val="0010637B"/>
    <w:rsid w:val="00111C0E"/>
    <w:rsid w:val="00112338"/>
    <w:rsid w:val="00112F96"/>
    <w:rsid w:val="00113E50"/>
    <w:rsid w:val="0011556F"/>
    <w:rsid w:val="00115873"/>
    <w:rsid w:val="001166C5"/>
    <w:rsid w:val="00122CF4"/>
    <w:rsid w:val="00124B42"/>
    <w:rsid w:val="00125FA8"/>
    <w:rsid w:val="00127EC6"/>
    <w:rsid w:val="00130151"/>
    <w:rsid w:val="00133B66"/>
    <w:rsid w:val="00136D13"/>
    <w:rsid w:val="00137191"/>
    <w:rsid w:val="00137244"/>
    <w:rsid w:val="00142B2A"/>
    <w:rsid w:val="00143F03"/>
    <w:rsid w:val="00144B10"/>
    <w:rsid w:val="00145818"/>
    <w:rsid w:val="00145D53"/>
    <w:rsid w:val="0015347E"/>
    <w:rsid w:val="00154C34"/>
    <w:rsid w:val="00156D55"/>
    <w:rsid w:val="00163B8A"/>
    <w:rsid w:val="00164B13"/>
    <w:rsid w:val="00166296"/>
    <w:rsid w:val="00167814"/>
    <w:rsid w:val="00167E7C"/>
    <w:rsid w:val="0017132D"/>
    <w:rsid w:val="0017197E"/>
    <w:rsid w:val="00174965"/>
    <w:rsid w:val="00176A6B"/>
    <w:rsid w:val="0018058E"/>
    <w:rsid w:val="0018196B"/>
    <w:rsid w:val="00182B7B"/>
    <w:rsid w:val="00187732"/>
    <w:rsid w:val="00195BE0"/>
    <w:rsid w:val="001968F7"/>
    <w:rsid w:val="001A153B"/>
    <w:rsid w:val="001A186F"/>
    <w:rsid w:val="001A35AA"/>
    <w:rsid w:val="001A54DD"/>
    <w:rsid w:val="001A5FC6"/>
    <w:rsid w:val="001A6652"/>
    <w:rsid w:val="001A6D44"/>
    <w:rsid w:val="001B0908"/>
    <w:rsid w:val="001B0B73"/>
    <w:rsid w:val="001B0E07"/>
    <w:rsid w:val="001B2374"/>
    <w:rsid w:val="001B3F8E"/>
    <w:rsid w:val="001B4D1B"/>
    <w:rsid w:val="001B4EB7"/>
    <w:rsid w:val="001C06EA"/>
    <w:rsid w:val="001C0E2D"/>
    <w:rsid w:val="001C1DD0"/>
    <w:rsid w:val="001C2865"/>
    <w:rsid w:val="001C2BB2"/>
    <w:rsid w:val="001C2F6D"/>
    <w:rsid w:val="001C4A5B"/>
    <w:rsid w:val="001C6FC1"/>
    <w:rsid w:val="001C76CE"/>
    <w:rsid w:val="001C79A4"/>
    <w:rsid w:val="001C7E20"/>
    <w:rsid w:val="001D0255"/>
    <w:rsid w:val="001D0741"/>
    <w:rsid w:val="001D0ECE"/>
    <w:rsid w:val="001D4149"/>
    <w:rsid w:val="001E05DC"/>
    <w:rsid w:val="001E23FF"/>
    <w:rsid w:val="001E51A7"/>
    <w:rsid w:val="001E692A"/>
    <w:rsid w:val="001E70B2"/>
    <w:rsid w:val="001F0BEB"/>
    <w:rsid w:val="001F2AE1"/>
    <w:rsid w:val="001F3EF3"/>
    <w:rsid w:val="001F3FF2"/>
    <w:rsid w:val="001F6F9C"/>
    <w:rsid w:val="001F7F0A"/>
    <w:rsid w:val="00200CC8"/>
    <w:rsid w:val="00201CD4"/>
    <w:rsid w:val="0020242F"/>
    <w:rsid w:val="00203DAF"/>
    <w:rsid w:val="002051F8"/>
    <w:rsid w:val="002072F2"/>
    <w:rsid w:val="002115CF"/>
    <w:rsid w:val="00212973"/>
    <w:rsid w:val="002162D2"/>
    <w:rsid w:val="002164C4"/>
    <w:rsid w:val="00222FBD"/>
    <w:rsid w:val="00224073"/>
    <w:rsid w:val="002242DE"/>
    <w:rsid w:val="0022448A"/>
    <w:rsid w:val="00224657"/>
    <w:rsid w:val="00224687"/>
    <w:rsid w:val="0022664C"/>
    <w:rsid w:val="00226ABC"/>
    <w:rsid w:val="002328C6"/>
    <w:rsid w:val="002342C6"/>
    <w:rsid w:val="00234F8D"/>
    <w:rsid w:val="00240175"/>
    <w:rsid w:val="002427D9"/>
    <w:rsid w:val="002436AE"/>
    <w:rsid w:val="002458D6"/>
    <w:rsid w:val="00245E2A"/>
    <w:rsid w:val="002512ED"/>
    <w:rsid w:val="002523C3"/>
    <w:rsid w:val="0025247A"/>
    <w:rsid w:val="00253F34"/>
    <w:rsid w:val="00254977"/>
    <w:rsid w:val="002561DA"/>
    <w:rsid w:val="00256368"/>
    <w:rsid w:val="00257E19"/>
    <w:rsid w:val="00265A6F"/>
    <w:rsid w:val="00265F49"/>
    <w:rsid w:val="00267D15"/>
    <w:rsid w:val="002731B1"/>
    <w:rsid w:val="0027505A"/>
    <w:rsid w:val="0027553D"/>
    <w:rsid w:val="002758FD"/>
    <w:rsid w:val="0028303A"/>
    <w:rsid w:val="0028339E"/>
    <w:rsid w:val="0028357F"/>
    <w:rsid w:val="00285234"/>
    <w:rsid w:val="00285237"/>
    <w:rsid w:val="0028667F"/>
    <w:rsid w:val="00287907"/>
    <w:rsid w:val="00291AE1"/>
    <w:rsid w:val="00292DAE"/>
    <w:rsid w:val="002949E2"/>
    <w:rsid w:val="0029542E"/>
    <w:rsid w:val="002A1316"/>
    <w:rsid w:val="002A1572"/>
    <w:rsid w:val="002A2A5B"/>
    <w:rsid w:val="002A62B8"/>
    <w:rsid w:val="002A69EA"/>
    <w:rsid w:val="002A7228"/>
    <w:rsid w:val="002B1AED"/>
    <w:rsid w:val="002B232E"/>
    <w:rsid w:val="002B5BDD"/>
    <w:rsid w:val="002B6113"/>
    <w:rsid w:val="002B785B"/>
    <w:rsid w:val="002B7AF6"/>
    <w:rsid w:val="002C0F63"/>
    <w:rsid w:val="002C16FC"/>
    <w:rsid w:val="002C3CF6"/>
    <w:rsid w:val="002C3EAF"/>
    <w:rsid w:val="002C4F73"/>
    <w:rsid w:val="002C50CF"/>
    <w:rsid w:val="002D0D2B"/>
    <w:rsid w:val="002D4843"/>
    <w:rsid w:val="002D4B48"/>
    <w:rsid w:val="002D6A92"/>
    <w:rsid w:val="002E0278"/>
    <w:rsid w:val="002E0C76"/>
    <w:rsid w:val="002E188E"/>
    <w:rsid w:val="002E4716"/>
    <w:rsid w:val="002E6455"/>
    <w:rsid w:val="002E7DC6"/>
    <w:rsid w:val="002F0598"/>
    <w:rsid w:val="002F07D6"/>
    <w:rsid w:val="002F19E6"/>
    <w:rsid w:val="002F21A2"/>
    <w:rsid w:val="002F2B4B"/>
    <w:rsid w:val="002F3C3B"/>
    <w:rsid w:val="002F442A"/>
    <w:rsid w:val="002F44ED"/>
    <w:rsid w:val="002F59EB"/>
    <w:rsid w:val="002F6661"/>
    <w:rsid w:val="002F74C4"/>
    <w:rsid w:val="002F7B99"/>
    <w:rsid w:val="003062DE"/>
    <w:rsid w:val="003115F1"/>
    <w:rsid w:val="00311608"/>
    <w:rsid w:val="00311775"/>
    <w:rsid w:val="00311782"/>
    <w:rsid w:val="00313462"/>
    <w:rsid w:val="00314E8E"/>
    <w:rsid w:val="00315083"/>
    <w:rsid w:val="003151DD"/>
    <w:rsid w:val="0032066C"/>
    <w:rsid w:val="00320C0A"/>
    <w:rsid w:val="00321633"/>
    <w:rsid w:val="00321BD7"/>
    <w:rsid w:val="00322686"/>
    <w:rsid w:val="00325EDE"/>
    <w:rsid w:val="0032627C"/>
    <w:rsid w:val="00326AFB"/>
    <w:rsid w:val="003309AA"/>
    <w:rsid w:val="00334328"/>
    <w:rsid w:val="003420B7"/>
    <w:rsid w:val="0034268F"/>
    <w:rsid w:val="003431A6"/>
    <w:rsid w:val="00343CCD"/>
    <w:rsid w:val="00350C1B"/>
    <w:rsid w:val="00351821"/>
    <w:rsid w:val="003525B5"/>
    <w:rsid w:val="003538BE"/>
    <w:rsid w:val="00353E7B"/>
    <w:rsid w:val="00355A0B"/>
    <w:rsid w:val="00356936"/>
    <w:rsid w:val="003607C6"/>
    <w:rsid w:val="0036521A"/>
    <w:rsid w:val="00365B94"/>
    <w:rsid w:val="00365D31"/>
    <w:rsid w:val="003664E6"/>
    <w:rsid w:val="0037016A"/>
    <w:rsid w:val="00371B1B"/>
    <w:rsid w:val="003735B1"/>
    <w:rsid w:val="0037393E"/>
    <w:rsid w:val="003749C7"/>
    <w:rsid w:val="0037684D"/>
    <w:rsid w:val="00377496"/>
    <w:rsid w:val="0038023D"/>
    <w:rsid w:val="0038045F"/>
    <w:rsid w:val="00382AEC"/>
    <w:rsid w:val="00383364"/>
    <w:rsid w:val="00383382"/>
    <w:rsid w:val="00394116"/>
    <w:rsid w:val="00396A79"/>
    <w:rsid w:val="003A25BA"/>
    <w:rsid w:val="003A41B3"/>
    <w:rsid w:val="003A5DA9"/>
    <w:rsid w:val="003A7D36"/>
    <w:rsid w:val="003B05D0"/>
    <w:rsid w:val="003B0620"/>
    <w:rsid w:val="003B3B1B"/>
    <w:rsid w:val="003B4BF2"/>
    <w:rsid w:val="003B5301"/>
    <w:rsid w:val="003B7CA0"/>
    <w:rsid w:val="003C05C8"/>
    <w:rsid w:val="003C19B4"/>
    <w:rsid w:val="003C2737"/>
    <w:rsid w:val="003C2905"/>
    <w:rsid w:val="003C312C"/>
    <w:rsid w:val="003C334C"/>
    <w:rsid w:val="003C6122"/>
    <w:rsid w:val="003C6487"/>
    <w:rsid w:val="003D0A7E"/>
    <w:rsid w:val="003D4832"/>
    <w:rsid w:val="003D547B"/>
    <w:rsid w:val="003D552C"/>
    <w:rsid w:val="003D5EB0"/>
    <w:rsid w:val="003D75DF"/>
    <w:rsid w:val="003E016E"/>
    <w:rsid w:val="003E2D84"/>
    <w:rsid w:val="003E3E2A"/>
    <w:rsid w:val="003E4072"/>
    <w:rsid w:val="003E57B2"/>
    <w:rsid w:val="003F1A6C"/>
    <w:rsid w:val="003F2221"/>
    <w:rsid w:val="003F2EDE"/>
    <w:rsid w:val="003F7FCB"/>
    <w:rsid w:val="004024D7"/>
    <w:rsid w:val="00404670"/>
    <w:rsid w:val="00405D59"/>
    <w:rsid w:val="004127FB"/>
    <w:rsid w:val="00414F89"/>
    <w:rsid w:val="00416EF3"/>
    <w:rsid w:val="004178B0"/>
    <w:rsid w:val="00420697"/>
    <w:rsid w:val="00420E11"/>
    <w:rsid w:val="00425795"/>
    <w:rsid w:val="00425A1D"/>
    <w:rsid w:val="00425A96"/>
    <w:rsid w:val="00425FD2"/>
    <w:rsid w:val="0042618C"/>
    <w:rsid w:val="00432336"/>
    <w:rsid w:val="004326AE"/>
    <w:rsid w:val="00432A37"/>
    <w:rsid w:val="004338EB"/>
    <w:rsid w:val="00434FC7"/>
    <w:rsid w:val="00437F56"/>
    <w:rsid w:val="0044223C"/>
    <w:rsid w:val="00444E21"/>
    <w:rsid w:val="00447188"/>
    <w:rsid w:val="0044726E"/>
    <w:rsid w:val="004519DA"/>
    <w:rsid w:val="00456895"/>
    <w:rsid w:val="00463464"/>
    <w:rsid w:val="00463719"/>
    <w:rsid w:val="00463FCA"/>
    <w:rsid w:val="00464B8D"/>
    <w:rsid w:val="004707DE"/>
    <w:rsid w:val="00470B26"/>
    <w:rsid w:val="00470F1F"/>
    <w:rsid w:val="004713C7"/>
    <w:rsid w:val="0047248E"/>
    <w:rsid w:val="004738DF"/>
    <w:rsid w:val="0047540D"/>
    <w:rsid w:val="0047702A"/>
    <w:rsid w:val="004777F1"/>
    <w:rsid w:val="00481D09"/>
    <w:rsid w:val="00482D9D"/>
    <w:rsid w:val="004836ED"/>
    <w:rsid w:val="00486948"/>
    <w:rsid w:val="00486E0F"/>
    <w:rsid w:val="00486E11"/>
    <w:rsid w:val="00487711"/>
    <w:rsid w:val="004879D5"/>
    <w:rsid w:val="00491729"/>
    <w:rsid w:val="00492275"/>
    <w:rsid w:val="004932B7"/>
    <w:rsid w:val="00493B1D"/>
    <w:rsid w:val="0049440D"/>
    <w:rsid w:val="004944B4"/>
    <w:rsid w:val="0049789E"/>
    <w:rsid w:val="004A180F"/>
    <w:rsid w:val="004A3D65"/>
    <w:rsid w:val="004A543B"/>
    <w:rsid w:val="004A6256"/>
    <w:rsid w:val="004A62F7"/>
    <w:rsid w:val="004B041F"/>
    <w:rsid w:val="004B2C4A"/>
    <w:rsid w:val="004B3CDA"/>
    <w:rsid w:val="004B432C"/>
    <w:rsid w:val="004B5FC0"/>
    <w:rsid w:val="004B6DE2"/>
    <w:rsid w:val="004C0C8E"/>
    <w:rsid w:val="004C0EEF"/>
    <w:rsid w:val="004C1C9F"/>
    <w:rsid w:val="004C4372"/>
    <w:rsid w:val="004C4A6F"/>
    <w:rsid w:val="004C52EC"/>
    <w:rsid w:val="004D35A1"/>
    <w:rsid w:val="004D493A"/>
    <w:rsid w:val="004D4C99"/>
    <w:rsid w:val="004D5A49"/>
    <w:rsid w:val="004E271C"/>
    <w:rsid w:val="004E6DFB"/>
    <w:rsid w:val="004F0D3E"/>
    <w:rsid w:val="004F1C90"/>
    <w:rsid w:val="004F4B38"/>
    <w:rsid w:val="004F742C"/>
    <w:rsid w:val="00500CE3"/>
    <w:rsid w:val="00505DF8"/>
    <w:rsid w:val="005102F5"/>
    <w:rsid w:val="00516583"/>
    <w:rsid w:val="0051750C"/>
    <w:rsid w:val="00520862"/>
    <w:rsid w:val="00522E13"/>
    <w:rsid w:val="00522F2D"/>
    <w:rsid w:val="0052538C"/>
    <w:rsid w:val="005300AD"/>
    <w:rsid w:val="00532458"/>
    <w:rsid w:val="005327E3"/>
    <w:rsid w:val="00534090"/>
    <w:rsid w:val="0053500A"/>
    <w:rsid w:val="00535AEE"/>
    <w:rsid w:val="0053659D"/>
    <w:rsid w:val="00536873"/>
    <w:rsid w:val="005379F9"/>
    <w:rsid w:val="005407F1"/>
    <w:rsid w:val="00543589"/>
    <w:rsid w:val="00543A12"/>
    <w:rsid w:val="00544A4B"/>
    <w:rsid w:val="00544F9D"/>
    <w:rsid w:val="00545AF0"/>
    <w:rsid w:val="005475DE"/>
    <w:rsid w:val="005476F3"/>
    <w:rsid w:val="00551E63"/>
    <w:rsid w:val="00560135"/>
    <w:rsid w:val="0056497D"/>
    <w:rsid w:val="00564C4D"/>
    <w:rsid w:val="00565156"/>
    <w:rsid w:val="0056656F"/>
    <w:rsid w:val="005675F5"/>
    <w:rsid w:val="00571C93"/>
    <w:rsid w:val="00571FEE"/>
    <w:rsid w:val="005724D9"/>
    <w:rsid w:val="0057280E"/>
    <w:rsid w:val="00572829"/>
    <w:rsid w:val="00572A58"/>
    <w:rsid w:val="00572EB0"/>
    <w:rsid w:val="00574DF1"/>
    <w:rsid w:val="00574FEB"/>
    <w:rsid w:val="0057609D"/>
    <w:rsid w:val="00580DDE"/>
    <w:rsid w:val="00581552"/>
    <w:rsid w:val="00581559"/>
    <w:rsid w:val="00583431"/>
    <w:rsid w:val="00583F63"/>
    <w:rsid w:val="0058578F"/>
    <w:rsid w:val="00586835"/>
    <w:rsid w:val="00586D8D"/>
    <w:rsid w:val="00586E8C"/>
    <w:rsid w:val="00591006"/>
    <w:rsid w:val="00591DD4"/>
    <w:rsid w:val="00592425"/>
    <w:rsid w:val="00595F64"/>
    <w:rsid w:val="005A1408"/>
    <w:rsid w:val="005A31A4"/>
    <w:rsid w:val="005A52CF"/>
    <w:rsid w:val="005B0DA4"/>
    <w:rsid w:val="005B2890"/>
    <w:rsid w:val="005B621C"/>
    <w:rsid w:val="005B75EC"/>
    <w:rsid w:val="005C50C0"/>
    <w:rsid w:val="005D212E"/>
    <w:rsid w:val="005D3225"/>
    <w:rsid w:val="005D4B53"/>
    <w:rsid w:val="005D6E58"/>
    <w:rsid w:val="005D7DF4"/>
    <w:rsid w:val="005E2C50"/>
    <w:rsid w:val="005E30B3"/>
    <w:rsid w:val="005E459E"/>
    <w:rsid w:val="005E5169"/>
    <w:rsid w:val="005E779D"/>
    <w:rsid w:val="005E7BA2"/>
    <w:rsid w:val="005F399B"/>
    <w:rsid w:val="005F5F37"/>
    <w:rsid w:val="005F686E"/>
    <w:rsid w:val="00601D17"/>
    <w:rsid w:val="006050AA"/>
    <w:rsid w:val="00607AC2"/>
    <w:rsid w:val="00607F3B"/>
    <w:rsid w:val="00610D6A"/>
    <w:rsid w:val="00612FF6"/>
    <w:rsid w:val="00615179"/>
    <w:rsid w:val="006162B4"/>
    <w:rsid w:val="006227C3"/>
    <w:rsid w:val="0062504B"/>
    <w:rsid w:val="006257D9"/>
    <w:rsid w:val="00626493"/>
    <w:rsid w:val="00626DB7"/>
    <w:rsid w:val="00626E2A"/>
    <w:rsid w:val="006306A0"/>
    <w:rsid w:val="00630D76"/>
    <w:rsid w:val="00634481"/>
    <w:rsid w:val="006359F4"/>
    <w:rsid w:val="0064079F"/>
    <w:rsid w:val="00642BA4"/>
    <w:rsid w:val="00645580"/>
    <w:rsid w:val="006461C3"/>
    <w:rsid w:val="006510E5"/>
    <w:rsid w:val="00651BB2"/>
    <w:rsid w:val="00653499"/>
    <w:rsid w:val="00654F0A"/>
    <w:rsid w:val="00656096"/>
    <w:rsid w:val="00664AC5"/>
    <w:rsid w:val="00667EE2"/>
    <w:rsid w:val="00670E2C"/>
    <w:rsid w:val="00676166"/>
    <w:rsid w:val="00685755"/>
    <w:rsid w:val="00685BFC"/>
    <w:rsid w:val="006864AD"/>
    <w:rsid w:val="0069023D"/>
    <w:rsid w:val="0069068C"/>
    <w:rsid w:val="00690BCB"/>
    <w:rsid w:val="00694C58"/>
    <w:rsid w:val="00694C5E"/>
    <w:rsid w:val="00695417"/>
    <w:rsid w:val="0069672A"/>
    <w:rsid w:val="00697F22"/>
    <w:rsid w:val="006A5938"/>
    <w:rsid w:val="006A7B66"/>
    <w:rsid w:val="006B0DA8"/>
    <w:rsid w:val="006B109C"/>
    <w:rsid w:val="006B2276"/>
    <w:rsid w:val="006B232D"/>
    <w:rsid w:val="006B5456"/>
    <w:rsid w:val="006C2011"/>
    <w:rsid w:val="006C309F"/>
    <w:rsid w:val="006C4E7A"/>
    <w:rsid w:val="006C5280"/>
    <w:rsid w:val="006C5942"/>
    <w:rsid w:val="006C5B03"/>
    <w:rsid w:val="006D1BC7"/>
    <w:rsid w:val="006D4C29"/>
    <w:rsid w:val="006D59B6"/>
    <w:rsid w:val="006D6F62"/>
    <w:rsid w:val="006D7083"/>
    <w:rsid w:val="006E00AA"/>
    <w:rsid w:val="006E1330"/>
    <w:rsid w:val="006E6C42"/>
    <w:rsid w:val="006F125D"/>
    <w:rsid w:val="006F1556"/>
    <w:rsid w:val="006F21C7"/>
    <w:rsid w:val="006F25C5"/>
    <w:rsid w:val="006F33AE"/>
    <w:rsid w:val="006F559E"/>
    <w:rsid w:val="00701101"/>
    <w:rsid w:val="00701D34"/>
    <w:rsid w:val="00705F62"/>
    <w:rsid w:val="007126AF"/>
    <w:rsid w:val="0071447D"/>
    <w:rsid w:val="007146B9"/>
    <w:rsid w:val="007157BF"/>
    <w:rsid w:val="00715B8F"/>
    <w:rsid w:val="00720985"/>
    <w:rsid w:val="00721331"/>
    <w:rsid w:val="00721435"/>
    <w:rsid w:val="00721803"/>
    <w:rsid w:val="00722004"/>
    <w:rsid w:val="00722A07"/>
    <w:rsid w:val="00722D8F"/>
    <w:rsid w:val="007232FB"/>
    <w:rsid w:val="007244FD"/>
    <w:rsid w:val="00724D31"/>
    <w:rsid w:val="0073169C"/>
    <w:rsid w:val="00731B3E"/>
    <w:rsid w:val="00731C96"/>
    <w:rsid w:val="00735865"/>
    <w:rsid w:val="00735FB4"/>
    <w:rsid w:val="00736013"/>
    <w:rsid w:val="00736DBB"/>
    <w:rsid w:val="00740E4B"/>
    <w:rsid w:val="0074312B"/>
    <w:rsid w:val="00743EBF"/>
    <w:rsid w:val="0074434A"/>
    <w:rsid w:val="00745121"/>
    <w:rsid w:val="007465D5"/>
    <w:rsid w:val="00746C82"/>
    <w:rsid w:val="00747F99"/>
    <w:rsid w:val="00750091"/>
    <w:rsid w:val="00751342"/>
    <w:rsid w:val="007522D0"/>
    <w:rsid w:val="00752493"/>
    <w:rsid w:val="007608AC"/>
    <w:rsid w:val="00761394"/>
    <w:rsid w:val="007648B8"/>
    <w:rsid w:val="00765074"/>
    <w:rsid w:val="00765417"/>
    <w:rsid w:val="00766F93"/>
    <w:rsid w:val="007711B8"/>
    <w:rsid w:val="00771C33"/>
    <w:rsid w:val="00772756"/>
    <w:rsid w:val="00772D4B"/>
    <w:rsid w:val="0077314A"/>
    <w:rsid w:val="0077424B"/>
    <w:rsid w:val="00774AFC"/>
    <w:rsid w:val="00775D1E"/>
    <w:rsid w:val="00776F41"/>
    <w:rsid w:val="00784B8C"/>
    <w:rsid w:val="00784BF4"/>
    <w:rsid w:val="007860F8"/>
    <w:rsid w:val="00786968"/>
    <w:rsid w:val="0078798B"/>
    <w:rsid w:val="007948EE"/>
    <w:rsid w:val="007A24F7"/>
    <w:rsid w:val="007A2AF7"/>
    <w:rsid w:val="007A3D5C"/>
    <w:rsid w:val="007A4110"/>
    <w:rsid w:val="007A41C4"/>
    <w:rsid w:val="007A439B"/>
    <w:rsid w:val="007A6491"/>
    <w:rsid w:val="007A7F5A"/>
    <w:rsid w:val="007B0C64"/>
    <w:rsid w:val="007B5CED"/>
    <w:rsid w:val="007B61A3"/>
    <w:rsid w:val="007B63F7"/>
    <w:rsid w:val="007B64F3"/>
    <w:rsid w:val="007C0566"/>
    <w:rsid w:val="007C3CD7"/>
    <w:rsid w:val="007C5140"/>
    <w:rsid w:val="007C5261"/>
    <w:rsid w:val="007C7815"/>
    <w:rsid w:val="007D4866"/>
    <w:rsid w:val="007E1FBD"/>
    <w:rsid w:val="007E6157"/>
    <w:rsid w:val="007E703C"/>
    <w:rsid w:val="007E7E1E"/>
    <w:rsid w:val="007E7EAB"/>
    <w:rsid w:val="007F037D"/>
    <w:rsid w:val="007F21AA"/>
    <w:rsid w:val="007F3117"/>
    <w:rsid w:val="007F33CD"/>
    <w:rsid w:val="007F39E4"/>
    <w:rsid w:val="007F5454"/>
    <w:rsid w:val="007F54D2"/>
    <w:rsid w:val="008015B3"/>
    <w:rsid w:val="00801F9F"/>
    <w:rsid w:val="008026EC"/>
    <w:rsid w:val="00804DE2"/>
    <w:rsid w:val="008052E9"/>
    <w:rsid w:val="008055CC"/>
    <w:rsid w:val="008057B1"/>
    <w:rsid w:val="008100F9"/>
    <w:rsid w:val="00815275"/>
    <w:rsid w:val="00815C3F"/>
    <w:rsid w:val="008163D7"/>
    <w:rsid w:val="00820CCD"/>
    <w:rsid w:val="00820D38"/>
    <w:rsid w:val="00821452"/>
    <w:rsid w:val="00821906"/>
    <w:rsid w:val="00824515"/>
    <w:rsid w:val="00824EC9"/>
    <w:rsid w:val="00825DC8"/>
    <w:rsid w:val="00827723"/>
    <w:rsid w:val="00827B03"/>
    <w:rsid w:val="00830853"/>
    <w:rsid w:val="008349F1"/>
    <w:rsid w:val="00834F24"/>
    <w:rsid w:val="00835F57"/>
    <w:rsid w:val="008376B2"/>
    <w:rsid w:val="00841157"/>
    <w:rsid w:val="00842C73"/>
    <w:rsid w:val="00843FDA"/>
    <w:rsid w:val="00846B51"/>
    <w:rsid w:val="00847E16"/>
    <w:rsid w:val="00850411"/>
    <w:rsid w:val="008534C7"/>
    <w:rsid w:val="00853E76"/>
    <w:rsid w:val="0085578A"/>
    <w:rsid w:val="00855A10"/>
    <w:rsid w:val="00866C2C"/>
    <w:rsid w:val="00874CD9"/>
    <w:rsid w:val="00881B79"/>
    <w:rsid w:val="00886E47"/>
    <w:rsid w:val="008904B6"/>
    <w:rsid w:val="00890B6C"/>
    <w:rsid w:val="00891073"/>
    <w:rsid w:val="0089296C"/>
    <w:rsid w:val="008933CB"/>
    <w:rsid w:val="00894B25"/>
    <w:rsid w:val="00896EB1"/>
    <w:rsid w:val="00897617"/>
    <w:rsid w:val="008A3549"/>
    <w:rsid w:val="008A3AB7"/>
    <w:rsid w:val="008A5699"/>
    <w:rsid w:val="008A721C"/>
    <w:rsid w:val="008A7D76"/>
    <w:rsid w:val="008B2892"/>
    <w:rsid w:val="008B390C"/>
    <w:rsid w:val="008B3F5A"/>
    <w:rsid w:val="008B5305"/>
    <w:rsid w:val="008B5FF6"/>
    <w:rsid w:val="008B724E"/>
    <w:rsid w:val="008B7E3B"/>
    <w:rsid w:val="008C02C6"/>
    <w:rsid w:val="008C1D6E"/>
    <w:rsid w:val="008C2438"/>
    <w:rsid w:val="008C37B9"/>
    <w:rsid w:val="008C3B42"/>
    <w:rsid w:val="008C61F0"/>
    <w:rsid w:val="008C75DB"/>
    <w:rsid w:val="008D2C36"/>
    <w:rsid w:val="008D3B54"/>
    <w:rsid w:val="008D534C"/>
    <w:rsid w:val="008D7FFC"/>
    <w:rsid w:val="008E0F76"/>
    <w:rsid w:val="008E1371"/>
    <w:rsid w:val="008E4DCC"/>
    <w:rsid w:val="008E58B1"/>
    <w:rsid w:val="008E6190"/>
    <w:rsid w:val="008F1E44"/>
    <w:rsid w:val="008F325C"/>
    <w:rsid w:val="008F3520"/>
    <w:rsid w:val="008F38BE"/>
    <w:rsid w:val="008F4A58"/>
    <w:rsid w:val="008F6D5F"/>
    <w:rsid w:val="008F755C"/>
    <w:rsid w:val="009005E8"/>
    <w:rsid w:val="009013EE"/>
    <w:rsid w:val="009020A2"/>
    <w:rsid w:val="00911796"/>
    <w:rsid w:val="00912DD1"/>
    <w:rsid w:val="009204FE"/>
    <w:rsid w:val="00924C5B"/>
    <w:rsid w:val="009270E2"/>
    <w:rsid w:val="0093005E"/>
    <w:rsid w:val="0093086A"/>
    <w:rsid w:val="00931AAD"/>
    <w:rsid w:val="00935970"/>
    <w:rsid w:val="0094137E"/>
    <w:rsid w:val="00942E70"/>
    <w:rsid w:val="00945D28"/>
    <w:rsid w:val="00953C74"/>
    <w:rsid w:val="00953CF1"/>
    <w:rsid w:val="00957E76"/>
    <w:rsid w:val="009613F9"/>
    <w:rsid w:val="0096185F"/>
    <w:rsid w:val="009711C1"/>
    <w:rsid w:val="00971EA3"/>
    <w:rsid w:val="009734E8"/>
    <w:rsid w:val="0097382E"/>
    <w:rsid w:val="009741F6"/>
    <w:rsid w:val="0097663B"/>
    <w:rsid w:val="00976FBE"/>
    <w:rsid w:val="0097732B"/>
    <w:rsid w:val="0098737A"/>
    <w:rsid w:val="00990216"/>
    <w:rsid w:val="00990CD7"/>
    <w:rsid w:val="009A186E"/>
    <w:rsid w:val="009A1CCF"/>
    <w:rsid w:val="009A32B7"/>
    <w:rsid w:val="009A5FB8"/>
    <w:rsid w:val="009A6B79"/>
    <w:rsid w:val="009B0DBF"/>
    <w:rsid w:val="009B0F38"/>
    <w:rsid w:val="009B1052"/>
    <w:rsid w:val="009B191A"/>
    <w:rsid w:val="009B1F28"/>
    <w:rsid w:val="009B26DD"/>
    <w:rsid w:val="009B3C83"/>
    <w:rsid w:val="009B7135"/>
    <w:rsid w:val="009B779D"/>
    <w:rsid w:val="009C251C"/>
    <w:rsid w:val="009C2CD2"/>
    <w:rsid w:val="009C2EA6"/>
    <w:rsid w:val="009C5EAD"/>
    <w:rsid w:val="009D02A8"/>
    <w:rsid w:val="009D2648"/>
    <w:rsid w:val="009D402B"/>
    <w:rsid w:val="009E0321"/>
    <w:rsid w:val="009E1C8A"/>
    <w:rsid w:val="009E3D6C"/>
    <w:rsid w:val="009E450A"/>
    <w:rsid w:val="009F3485"/>
    <w:rsid w:val="009F39C8"/>
    <w:rsid w:val="009F5F5D"/>
    <w:rsid w:val="009F75EA"/>
    <w:rsid w:val="00A0001F"/>
    <w:rsid w:val="00A00106"/>
    <w:rsid w:val="00A02934"/>
    <w:rsid w:val="00A03862"/>
    <w:rsid w:val="00A040DB"/>
    <w:rsid w:val="00A04E43"/>
    <w:rsid w:val="00A060DD"/>
    <w:rsid w:val="00A06BD0"/>
    <w:rsid w:val="00A10080"/>
    <w:rsid w:val="00A129D5"/>
    <w:rsid w:val="00A152A2"/>
    <w:rsid w:val="00A208BD"/>
    <w:rsid w:val="00A2451D"/>
    <w:rsid w:val="00A24DC7"/>
    <w:rsid w:val="00A25421"/>
    <w:rsid w:val="00A2577E"/>
    <w:rsid w:val="00A25E08"/>
    <w:rsid w:val="00A2729A"/>
    <w:rsid w:val="00A277DB"/>
    <w:rsid w:val="00A34088"/>
    <w:rsid w:val="00A34D0B"/>
    <w:rsid w:val="00A350A7"/>
    <w:rsid w:val="00A36825"/>
    <w:rsid w:val="00A36D19"/>
    <w:rsid w:val="00A42EAA"/>
    <w:rsid w:val="00A478C1"/>
    <w:rsid w:val="00A5022F"/>
    <w:rsid w:val="00A51A56"/>
    <w:rsid w:val="00A51FB9"/>
    <w:rsid w:val="00A53B06"/>
    <w:rsid w:val="00A5450B"/>
    <w:rsid w:val="00A55AB1"/>
    <w:rsid w:val="00A57A5C"/>
    <w:rsid w:val="00A62C21"/>
    <w:rsid w:val="00A63831"/>
    <w:rsid w:val="00A64039"/>
    <w:rsid w:val="00A6418B"/>
    <w:rsid w:val="00A651E1"/>
    <w:rsid w:val="00A77749"/>
    <w:rsid w:val="00A821B1"/>
    <w:rsid w:val="00A83F9E"/>
    <w:rsid w:val="00A84A40"/>
    <w:rsid w:val="00A84B76"/>
    <w:rsid w:val="00A84C9C"/>
    <w:rsid w:val="00A85D9D"/>
    <w:rsid w:val="00A8639D"/>
    <w:rsid w:val="00A87517"/>
    <w:rsid w:val="00A91767"/>
    <w:rsid w:val="00A93407"/>
    <w:rsid w:val="00A96586"/>
    <w:rsid w:val="00AA0426"/>
    <w:rsid w:val="00AA1FF7"/>
    <w:rsid w:val="00AA326A"/>
    <w:rsid w:val="00AA4BC1"/>
    <w:rsid w:val="00AA7C72"/>
    <w:rsid w:val="00AA7EA4"/>
    <w:rsid w:val="00AB0B07"/>
    <w:rsid w:val="00AB3E8A"/>
    <w:rsid w:val="00AB4A01"/>
    <w:rsid w:val="00AC0876"/>
    <w:rsid w:val="00AC0A77"/>
    <w:rsid w:val="00AC1350"/>
    <w:rsid w:val="00AC3DB4"/>
    <w:rsid w:val="00AC58C8"/>
    <w:rsid w:val="00AC6E03"/>
    <w:rsid w:val="00AC7C47"/>
    <w:rsid w:val="00AD0E96"/>
    <w:rsid w:val="00AD2872"/>
    <w:rsid w:val="00AD6417"/>
    <w:rsid w:val="00AD729B"/>
    <w:rsid w:val="00AE3986"/>
    <w:rsid w:val="00AE7A98"/>
    <w:rsid w:val="00AF18F3"/>
    <w:rsid w:val="00AF1CDE"/>
    <w:rsid w:val="00AF2708"/>
    <w:rsid w:val="00AF28CC"/>
    <w:rsid w:val="00AF2AFF"/>
    <w:rsid w:val="00AF3A6B"/>
    <w:rsid w:val="00AF3BF5"/>
    <w:rsid w:val="00AF797F"/>
    <w:rsid w:val="00B01027"/>
    <w:rsid w:val="00B03687"/>
    <w:rsid w:val="00B05A15"/>
    <w:rsid w:val="00B062D1"/>
    <w:rsid w:val="00B06C38"/>
    <w:rsid w:val="00B129B5"/>
    <w:rsid w:val="00B155AD"/>
    <w:rsid w:val="00B1564A"/>
    <w:rsid w:val="00B157CA"/>
    <w:rsid w:val="00B20D1F"/>
    <w:rsid w:val="00B24FB7"/>
    <w:rsid w:val="00B26874"/>
    <w:rsid w:val="00B26BAE"/>
    <w:rsid w:val="00B270A6"/>
    <w:rsid w:val="00B3312F"/>
    <w:rsid w:val="00B3396C"/>
    <w:rsid w:val="00B35CA7"/>
    <w:rsid w:val="00B37324"/>
    <w:rsid w:val="00B37F62"/>
    <w:rsid w:val="00B426BF"/>
    <w:rsid w:val="00B42BE2"/>
    <w:rsid w:val="00B437A7"/>
    <w:rsid w:val="00B43C86"/>
    <w:rsid w:val="00B51B9C"/>
    <w:rsid w:val="00B51FDD"/>
    <w:rsid w:val="00B57E68"/>
    <w:rsid w:val="00B6073A"/>
    <w:rsid w:val="00B646CE"/>
    <w:rsid w:val="00B649AC"/>
    <w:rsid w:val="00B6532E"/>
    <w:rsid w:val="00B679DC"/>
    <w:rsid w:val="00B75F31"/>
    <w:rsid w:val="00B80487"/>
    <w:rsid w:val="00B8682D"/>
    <w:rsid w:val="00B91B39"/>
    <w:rsid w:val="00B94A20"/>
    <w:rsid w:val="00BA50F5"/>
    <w:rsid w:val="00BB0A6A"/>
    <w:rsid w:val="00BB1952"/>
    <w:rsid w:val="00BB1B84"/>
    <w:rsid w:val="00BB1F62"/>
    <w:rsid w:val="00BB3196"/>
    <w:rsid w:val="00BC0DC0"/>
    <w:rsid w:val="00BC1665"/>
    <w:rsid w:val="00BC1CB6"/>
    <w:rsid w:val="00BC1CD1"/>
    <w:rsid w:val="00BC2D9C"/>
    <w:rsid w:val="00BC3A6F"/>
    <w:rsid w:val="00BC5211"/>
    <w:rsid w:val="00BC6379"/>
    <w:rsid w:val="00BD210E"/>
    <w:rsid w:val="00BD2476"/>
    <w:rsid w:val="00BD375F"/>
    <w:rsid w:val="00BD406F"/>
    <w:rsid w:val="00BD4252"/>
    <w:rsid w:val="00BD79C5"/>
    <w:rsid w:val="00BE2A06"/>
    <w:rsid w:val="00BE4060"/>
    <w:rsid w:val="00BE6384"/>
    <w:rsid w:val="00BE7059"/>
    <w:rsid w:val="00BF043B"/>
    <w:rsid w:val="00BF062F"/>
    <w:rsid w:val="00BF42D7"/>
    <w:rsid w:val="00BF4312"/>
    <w:rsid w:val="00BF46CE"/>
    <w:rsid w:val="00C0022C"/>
    <w:rsid w:val="00C012DE"/>
    <w:rsid w:val="00C0198C"/>
    <w:rsid w:val="00C01E0F"/>
    <w:rsid w:val="00C02EAF"/>
    <w:rsid w:val="00C04B2E"/>
    <w:rsid w:val="00C062BF"/>
    <w:rsid w:val="00C0739D"/>
    <w:rsid w:val="00C107D1"/>
    <w:rsid w:val="00C10DA3"/>
    <w:rsid w:val="00C11C2E"/>
    <w:rsid w:val="00C14706"/>
    <w:rsid w:val="00C14E95"/>
    <w:rsid w:val="00C1560B"/>
    <w:rsid w:val="00C15FF9"/>
    <w:rsid w:val="00C175E8"/>
    <w:rsid w:val="00C201B2"/>
    <w:rsid w:val="00C20CAF"/>
    <w:rsid w:val="00C22D1D"/>
    <w:rsid w:val="00C2350B"/>
    <w:rsid w:val="00C23B64"/>
    <w:rsid w:val="00C30838"/>
    <w:rsid w:val="00C31F46"/>
    <w:rsid w:val="00C330F3"/>
    <w:rsid w:val="00C33A69"/>
    <w:rsid w:val="00C341A9"/>
    <w:rsid w:val="00C4380E"/>
    <w:rsid w:val="00C442EC"/>
    <w:rsid w:val="00C46199"/>
    <w:rsid w:val="00C515CA"/>
    <w:rsid w:val="00C51B83"/>
    <w:rsid w:val="00C53C10"/>
    <w:rsid w:val="00C54351"/>
    <w:rsid w:val="00C57FDD"/>
    <w:rsid w:val="00C6232B"/>
    <w:rsid w:val="00C64B2C"/>
    <w:rsid w:val="00C65F04"/>
    <w:rsid w:val="00C721B2"/>
    <w:rsid w:val="00C73479"/>
    <w:rsid w:val="00C75140"/>
    <w:rsid w:val="00C75FC5"/>
    <w:rsid w:val="00C81D22"/>
    <w:rsid w:val="00C824CB"/>
    <w:rsid w:val="00C8262B"/>
    <w:rsid w:val="00C826BD"/>
    <w:rsid w:val="00C853E1"/>
    <w:rsid w:val="00C90B96"/>
    <w:rsid w:val="00C923AB"/>
    <w:rsid w:val="00C929C0"/>
    <w:rsid w:val="00C93003"/>
    <w:rsid w:val="00C930D0"/>
    <w:rsid w:val="00C94223"/>
    <w:rsid w:val="00CA01A9"/>
    <w:rsid w:val="00CA0B04"/>
    <w:rsid w:val="00CA4420"/>
    <w:rsid w:val="00CA658A"/>
    <w:rsid w:val="00CA7A11"/>
    <w:rsid w:val="00CA7BB0"/>
    <w:rsid w:val="00CA7D9E"/>
    <w:rsid w:val="00CB1793"/>
    <w:rsid w:val="00CB2338"/>
    <w:rsid w:val="00CB2C43"/>
    <w:rsid w:val="00CB3347"/>
    <w:rsid w:val="00CB3F7B"/>
    <w:rsid w:val="00CB482C"/>
    <w:rsid w:val="00CB48E4"/>
    <w:rsid w:val="00CB4BF7"/>
    <w:rsid w:val="00CB70C8"/>
    <w:rsid w:val="00CC0A12"/>
    <w:rsid w:val="00CC0DE2"/>
    <w:rsid w:val="00CC2339"/>
    <w:rsid w:val="00CC329A"/>
    <w:rsid w:val="00CC3601"/>
    <w:rsid w:val="00CC3E87"/>
    <w:rsid w:val="00CD0C7B"/>
    <w:rsid w:val="00CD11D8"/>
    <w:rsid w:val="00CD2D88"/>
    <w:rsid w:val="00CD31CC"/>
    <w:rsid w:val="00CD4350"/>
    <w:rsid w:val="00CD46AB"/>
    <w:rsid w:val="00CD55A3"/>
    <w:rsid w:val="00CD7319"/>
    <w:rsid w:val="00CD7952"/>
    <w:rsid w:val="00CE09E7"/>
    <w:rsid w:val="00CE1792"/>
    <w:rsid w:val="00CE4E77"/>
    <w:rsid w:val="00CE79EA"/>
    <w:rsid w:val="00CE7A36"/>
    <w:rsid w:val="00CF18BF"/>
    <w:rsid w:val="00CF286F"/>
    <w:rsid w:val="00CF2ECC"/>
    <w:rsid w:val="00CF3211"/>
    <w:rsid w:val="00CF3E63"/>
    <w:rsid w:val="00CF6193"/>
    <w:rsid w:val="00CF751C"/>
    <w:rsid w:val="00CF7D55"/>
    <w:rsid w:val="00D01318"/>
    <w:rsid w:val="00D01762"/>
    <w:rsid w:val="00D01A48"/>
    <w:rsid w:val="00D029C3"/>
    <w:rsid w:val="00D02B25"/>
    <w:rsid w:val="00D03AF9"/>
    <w:rsid w:val="00D0448E"/>
    <w:rsid w:val="00D066DA"/>
    <w:rsid w:val="00D10F4B"/>
    <w:rsid w:val="00D11465"/>
    <w:rsid w:val="00D13C17"/>
    <w:rsid w:val="00D1494F"/>
    <w:rsid w:val="00D16CA1"/>
    <w:rsid w:val="00D225D7"/>
    <w:rsid w:val="00D230D3"/>
    <w:rsid w:val="00D2655D"/>
    <w:rsid w:val="00D26E09"/>
    <w:rsid w:val="00D26FFA"/>
    <w:rsid w:val="00D30AF3"/>
    <w:rsid w:val="00D33205"/>
    <w:rsid w:val="00D432AE"/>
    <w:rsid w:val="00D4528F"/>
    <w:rsid w:val="00D46B37"/>
    <w:rsid w:val="00D47B39"/>
    <w:rsid w:val="00D5093B"/>
    <w:rsid w:val="00D510D1"/>
    <w:rsid w:val="00D51D31"/>
    <w:rsid w:val="00D57196"/>
    <w:rsid w:val="00D61A55"/>
    <w:rsid w:val="00D65E78"/>
    <w:rsid w:val="00D7084B"/>
    <w:rsid w:val="00D7565B"/>
    <w:rsid w:val="00D7692D"/>
    <w:rsid w:val="00D77E51"/>
    <w:rsid w:val="00D80251"/>
    <w:rsid w:val="00D80392"/>
    <w:rsid w:val="00D8097B"/>
    <w:rsid w:val="00D80D70"/>
    <w:rsid w:val="00D82801"/>
    <w:rsid w:val="00D830E7"/>
    <w:rsid w:val="00D84BA6"/>
    <w:rsid w:val="00D94355"/>
    <w:rsid w:val="00DA0E75"/>
    <w:rsid w:val="00DA20C0"/>
    <w:rsid w:val="00DA35CF"/>
    <w:rsid w:val="00DA5FF0"/>
    <w:rsid w:val="00DA7B64"/>
    <w:rsid w:val="00DB0665"/>
    <w:rsid w:val="00DB262B"/>
    <w:rsid w:val="00DB298B"/>
    <w:rsid w:val="00DB2E7E"/>
    <w:rsid w:val="00DB4777"/>
    <w:rsid w:val="00DB4F93"/>
    <w:rsid w:val="00DB5537"/>
    <w:rsid w:val="00DB5628"/>
    <w:rsid w:val="00DB5DB7"/>
    <w:rsid w:val="00DB6096"/>
    <w:rsid w:val="00DB66C0"/>
    <w:rsid w:val="00DB7222"/>
    <w:rsid w:val="00DC3A89"/>
    <w:rsid w:val="00DC4ECA"/>
    <w:rsid w:val="00DC6151"/>
    <w:rsid w:val="00DC7388"/>
    <w:rsid w:val="00DC7764"/>
    <w:rsid w:val="00DC7D14"/>
    <w:rsid w:val="00DD18F0"/>
    <w:rsid w:val="00DE04B9"/>
    <w:rsid w:val="00DE575D"/>
    <w:rsid w:val="00DF100D"/>
    <w:rsid w:val="00DF28C9"/>
    <w:rsid w:val="00DF2F48"/>
    <w:rsid w:val="00DF31FC"/>
    <w:rsid w:val="00DF5350"/>
    <w:rsid w:val="00DF6A7D"/>
    <w:rsid w:val="00E004BD"/>
    <w:rsid w:val="00E02111"/>
    <w:rsid w:val="00E038C8"/>
    <w:rsid w:val="00E04B5A"/>
    <w:rsid w:val="00E100F1"/>
    <w:rsid w:val="00E120AE"/>
    <w:rsid w:val="00E14C29"/>
    <w:rsid w:val="00E17E07"/>
    <w:rsid w:val="00E231E2"/>
    <w:rsid w:val="00E237B2"/>
    <w:rsid w:val="00E24C97"/>
    <w:rsid w:val="00E26457"/>
    <w:rsid w:val="00E30644"/>
    <w:rsid w:val="00E31EED"/>
    <w:rsid w:val="00E33D3B"/>
    <w:rsid w:val="00E34FA6"/>
    <w:rsid w:val="00E35C51"/>
    <w:rsid w:val="00E36560"/>
    <w:rsid w:val="00E36A0E"/>
    <w:rsid w:val="00E4141C"/>
    <w:rsid w:val="00E46790"/>
    <w:rsid w:val="00E46799"/>
    <w:rsid w:val="00E50570"/>
    <w:rsid w:val="00E5127B"/>
    <w:rsid w:val="00E55668"/>
    <w:rsid w:val="00E60277"/>
    <w:rsid w:val="00E6204F"/>
    <w:rsid w:val="00E63304"/>
    <w:rsid w:val="00E64251"/>
    <w:rsid w:val="00E6476B"/>
    <w:rsid w:val="00E67331"/>
    <w:rsid w:val="00E677E9"/>
    <w:rsid w:val="00E73E6E"/>
    <w:rsid w:val="00E741AB"/>
    <w:rsid w:val="00E74FBA"/>
    <w:rsid w:val="00E77997"/>
    <w:rsid w:val="00E8080B"/>
    <w:rsid w:val="00E81FF4"/>
    <w:rsid w:val="00E844B8"/>
    <w:rsid w:val="00E8512C"/>
    <w:rsid w:val="00E853AA"/>
    <w:rsid w:val="00E853C3"/>
    <w:rsid w:val="00E90D32"/>
    <w:rsid w:val="00E9269B"/>
    <w:rsid w:val="00E94126"/>
    <w:rsid w:val="00E96A29"/>
    <w:rsid w:val="00E97197"/>
    <w:rsid w:val="00E976D5"/>
    <w:rsid w:val="00EA551A"/>
    <w:rsid w:val="00EA67BA"/>
    <w:rsid w:val="00EA6927"/>
    <w:rsid w:val="00EA72AC"/>
    <w:rsid w:val="00EB0104"/>
    <w:rsid w:val="00EB0773"/>
    <w:rsid w:val="00EB0853"/>
    <w:rsid w:val="00EB64E7"/>
    <w:rsid w:val="00EB64F4"/>
    <w:rsid w:val="00EB6B25"/>
    <w:rsid w:val="00EB7960"/>
    <w:rsid w:val="00EC1655"/>
    <w:rsid w:val="00EC3A54"/>
    <w:rsid w:val="00EC434B"/>
    <w:rsid w:val="00EC6F9C"/>
    <w:rsid w:val="00ED0B5F"/>
    <w:rsid w:val="00ED1E09"/>
    <w:rsid w:val="00ED3FC4"/>
    <w:rsid w:val="00ED4344"/>
    <w:rsid w:val="00ED7042"/>
    <w:rsid w:val="00EE164F"/>
    <w:rsid w:val="00EE2C18"/>
    <w:rsid w:val="00EE374F"/>
    <w:rsid w:val="00EE46E6"/>
    <w:rsid w:val="00EE488A"/>
    <w:rsid w:val="00EF07FA"/>
    <w:rsid w:val="00EF34AA"/>
    <w:rsid w:val="00EF4D53"/>
    <w:rsid w:val="00EF78C6"/>
    <w:rsid w:val="00EF79F4"/>
    <w:rsid w:val="00F0275F"/>
    <w:rsid w:val="00F02D11"/>
    <w:rsid w:val="00F03DF3"/>
    <w:rsid w:val="00F040CB"/>
    <w:rsid w:val="00F047E8"/>
    <w:rsid w:val="00F07142"/>
    <w:rsid w:val="00F07768"/>
    <w:rsid w:val="00F1046D"/>
    <w:rsid w:val="00F135E6"/>
    <w:rsid w:val="00F1479D"/>
    <w:rsid w:val="00F16632"/>
    <w:rsid w:val="00F200D4"/>
    <w:rsid w:val="00F227C8"/>
    <w:rsid w:val="00F24C86"/>
    <w:rsid w:val="00F25092"/>
    <w:rsid w:val="00F3517E"/>
    <w:rsid w:val="00F413BD"/>
    <w:rsid w:val="00F421B6"/>
    <w:rsid w:val="00F43399"/>
    <w:rsid w:val="00F459F7"/>
    <w:rsid w:val="00F541BD"/>
    <w:rsid w:val="00F55650"/>
    <w:rsid w:val="00F55FB8"/>
    <w:rsid w:val="00F568D0"/>
    <w:rsid w:val="00F57085"/>
    <w:rsid w:val="00F613E3"/>
    <w:rsid w:val="00F6326C"/>
    <w:rsid w:val="00F65171"/>
    <w:rsid w:val="00F657B2"/>
    <w:rsid w:val="00F65FFF"/>
    <w:rsid w:val="00F66777"/>
    <w:rsid w:val="00F668D6"/>
    <w:rsid w:val="00F66B5C"/>
    <w:rsid w:val="00F66BD0"/>
    <w:rsid w:val="00F66DF5"/>
    <w:rsid w:val="00F7228C"/>
    <w:rsid w:val="00F72DB4"/>
    <w:rsid w:val="00F7526F"/>
    <w:rsid w:val="00F82DD9"/>
    <w:rsid w:val="00F83F29"/>
    <w:rsid w:val="00F8408F"/>
    <w:rsid w:val="00F862F8"/>
    <w:rsid w:val="00F86E0E"/>
    <w:rsid w:val="00F910C9"/>
    <w:rsid w:val="00F91CA4"/>
    <w:rsid w:val="00F91EBC"/>
    <w:rsid w:val="00F96F6B"/>
    <w:rsid w:val="00FA0559"/>
    <w:rsid w:val="00FA1198"/>
    <w:rsid w:val="00FA4949"/>
    <w:rsid w:val="00FA7646"/>
    <w:rsid w:val="00FB0217"/>
    <w:rsid w:val="00FB0224"/>
    <w:rsid w:val="00FB0B53"/>
    <w:rsid w:val="00FB2A56"/>
    <w:rsid w:val="00FB469C"/>
    <w:rsid w:val="00FB6051"/>
    <w:rsid w:val="00FB65BB"/>
    <w:rsid w:val="00FB73D1"/>
    <w:rsid w:val="00FC1F1A"/>
    <w:rsid w:val="00FC2987"/>
    <w:rsid w:val="00FC3FFA"/>
    <w:rsid w:val="00FC53AD"/>
    <w:rsid w:val="00FC6914"/>
    <w:rsid w:val="00FC6E42"/>
    <w:rsid w:val="00FC70FD"/>
    <w:rsid w:val="00FD092C"/>
    <w:rsid w:val="00FD24DA"/>
    <w:rsid w:val="00FD36AA"/>
    <w:rsid w:val="00FD42FA"/>
    <w:rsid w:val="00FD57B9"/>
    <w:rsid w:val="00FD5F79"/>
    <w:rsid w:val="00FE0B56"/>
    <w:rsid w:val="00FE171D"/>
    <w:rsid w:val="00FE3929"/>
    <w:rsid w:val="00FE587A"/>
    <w:rsid w:val="00FE7E50"/>
    <w:rsid w:val="00FF0209"/>
    <w:rsid w:val="00FF0AC2"/>
    <w:rsid w:val="00FF13B6"/>
    <w:rsid w:val="00FF1749"/>
    <w:rsid w:val="00FF4F46"/>
    <w:rsid w:val="00FF6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47AEA6"/>
  <w15:docId w15:val="{A8C3A64E-EF48-4157-A5C1-C2E8FE739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Times New Roman"/>
        <w:sz w:val="22"/>
        <w:szCs w:val="22"/>
        <w:lang w:val="en-AU" w:eastAsia="en-AU" w:bidi="ar-SA"/>
      </w:rPr>
    </w:rPrDefault>
    <w:pPrDefault/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1" w:qFormat="1"/>
    <w:lsdException w:name="heading 2" w:locked="0" w:uiPriority="3" w:qFormat="1"/>
    <w:lsdException w:name="heading 3" w:locked="0" w:uiPriority="6" w:qFormat="1"/>
    <w:lsdException w:name="heading 4" w:locked="0" w:uiPriority="14"/>
    <w:lsdException w:name="heading 5" w:locked="0" w:uiPriority="14"/>
    <w:lsdException w:name="heading 6" w:locked="0" w:uiPriority="14"/>
    <w:lsdException w:name="heading 7" w:uiPriority="14"/>
    <w:lsdException w:name="heading 8" w:uiPriority="14"/>
    <w:lsdException w:name="heading 9" w:uiPriority="14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39" w:unhideWhenUsed="1"/>
    <w:lsdException w:name="index heading" w:semiHidden="1" w:unhideWhenUsed="1"/>
    <w:lsdException w:name="caption" w:semiHidden="1" w:uiPriority="0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qFormat/>
    <w:rsid w:val="00D7692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right" w:pos="9923"/>
      </w:tabs>
      <w:jc w:val="both"/>
    </w:pPr>
  </w:style>
  <w:style w:type="paragraph" w:styleId="Heading1">
    <w:name w:val="heading 1"/>
    <w:basedOn w:val="Normal"/>
    <w:uiPriority w:val="1"/>
    <w:qFormat/>
    <w:rsid w:val="00EA551A"/>
    <w:pPr>
      <w:numPr>
        <w:numId w:val="30"/>
      </w:numPr>
      <w:tabs>
        <w:tab w:val="clear" w:pos="850"/>
      </w:tabs>
      <w:spacing w:before="240"/>
      <w:outlineLvl w:val="0"/>
    </w:pPr>
    <w:rPr>
      <w:rFonts w:cs="Arial"/>
      <w:bCs/>
      <w:szCs w:val="32"/>
    </w:rPr>
  </w:style>
  <w:style w:type="paragraph" w:styleId="Heading2">
    <w:name w:val="heading 2"/>
    <w:basedOn w:val="Normal"/>
    <w:uiPriority w:val="3"/>
    <w:qFormat/>
    <w:rsid w:val="00EA551A"/>
    <w:pPr>
      <w:numPr>
        <w:ilvl w:val="1"/>
        <w:numId w:val="30"/>
      </w:numPr>
      <w:tabs>
        <w:tab w:val="clear" w:pos="851"/>
      </w:tabs>
      <w:spacing w:before="240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Normal"/>
    <w:uiPriority w:val="6"/>
    <w:qFormat/>
    <w:rsid w:val="00EA551A"/>
    <w:pPr>
      <w:numPr>
        <w:ilvl w:val="2"/>
        <w:numId w:val="30"/>
      </w:numPr>
      <w:tabs>
        <w:tab w:val="left" w:pos="2552"/>
      </w:tabs>
      <w:spacing w:before="240"/>
      <w:outlineLvl w:val="2"/>
    </w:pPr>
    <w:rPr>
      <w:rFonts w:cs="Arial"/>
      <w:bCs/>
      <w:szCs w:val="26"/>
    </w:rPr>
  </w:style>
  <w:style w:type="paragraph" w:styleId="Heading4">
    <w:name w:val="heading 4"/>
    <w:basedOn w:val="Normal"/>
    <w:uiPriority w:val="14"/>
    <w:rsid w:val="00EA551A"/>
    <w:pPr>
      <w:numPr>
        <w:ilvl w:val="3"/>
        <w:numId w:val="30"/>
      </w:numPr>
      <w:spacing w:before="240"/>
      <w:outlineLvl w:val="3"/>
    </w:pPr>
    <w:rPr>
      <w:bCs/>
      <w:szCs w:val="28"/>
    </w:rPr>
  </w:style>
  <w:style w:type="paragraph" w:styleId="Heading5">
    <w:name w:val="heading 5"/>
    <w:basedOn w:val="Normal"/>
    <w:uiPriority w:val="14"/>
    <w:rsid w:val="00EA551A"/>
    <w:pPr>
      <w:numPr>
        <w:ilvl w:val="4"/>
        <w:numId w:val="30"/>
      </w:numPr>
      <w:spacing w:before="240"/>
      <w:outlineLvl w:val="4"/>
    </w:pPr>
    <w:rPr>
      <w:bCs/>
      <w:iCs/>
      <w:szCs w:val="26"/>
    </w:rPr>
  </w:style>
  <w:style w:type="paragraph" w:styleId="Heading6">
    <w:name w:val="heading 6"/>
    <w:basedOn w:val="Normal"/>
    <w:uiPriority w:val="14"/>
    <w:rsid w:val="00EA551A"/>
    <w:pPr>
      <w:numPr>
        <w:ilvl w:val="5"/>
        <w:numId w:val="30"/>
      </w:numPr>
      <w:spacing w:before="240"/>
      <w:outlineLvl w:val="5"/>
    </w:pPr>
    <w:rPr>
      <w:bCs/>
    </w:rPr>
  </w:style>
  <w:style w:type="paragraph" w:styleId="Heading7">
    <w:name w:val="heading 7"/>
    <w:basedOn w:val="Normal"/>
    <w:uiPriority w:val="14"/>
    <w:locked/>
    <w:rsid w:val="00EA551A"/>
    <w:pPr>
      <w:numPr>
        <w:ilvl w:val="6"/>
        <w:numId w:val="30"/>
      </w:numPr>
      <w:spacing w:before="240"/>
      <w:outlineLvl w:val="6"/>
    </w:pPr>
  </w:style>
  <w:style w:type="paragraph" w:styleId="Heading8">
    <w:name w:val="heading 8"/>
    <w:basedOn w:val="Normal"/>
    <w:uiPriority w:val="14"/>
    <w:locked/>
    <w:rsid w:val="00EA551A"/>
    <w:pPr>
      <w:numPr>
        <w:ilvl w:val="7"/>
        <w:numId w:val="30"/>
      </w:numPr>
      <w:spacing w:before="240"/>
      <w:outlineLvl w:val="7"/>
    </w:pPr>
    <w:rPr>
      <w:iCs/>
    </w:rPr>
  </w:style>
  <w:style w:type="paragraph" w:styleId="Heading9">
    <w:name w:val="heading 9"/>
    <w:basedOn w:val="Normal"/>
    <w:uiPriority w:val="14"/>
    <w:locked/>
    <w:rsid w:val="00EA551A"/>
    <w:pPr>
      <w:numPr>
        <w:ilvl w:val="8"/>
        <w:numId w:val="30"/>
      </w:numPr>
      <w:spacing w:before="240"/>
      <w:outlineLvl w:val="8"/>
    </w:pPr>
    <w:rPr>
      <w:rFonts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RKSchedHeadList">
    <w:name w:val="RK SchedHead List"/>
    <w:uiPriority w:val="99"/>
    <w:rsid w:val="00EA551A"/>
    <w:pPr>
      <w:numPr>
        <w:numId w:val="26"/>
      </w:numPr>
    </w:pPr>
  </w:style>
  <w:style w:type="numbering" w:customStyle="1" w:styleId="RKBulletList">
    <w:name w:val="RKBulletList"/>
    <w:uiPriority w:val="99"/>
    <w:rsid w:val="00EA551A"/>
    <w:pPr>
      <w:numPr>
        <w:numId w:val="27"/>
      </w:numPr>
    </w:pPr>
  </w:style>
  <w:style w:type="paragraph" w:customStyle="1" w:styleId="BulletsMargin">
    <w:name w:val="Bullets Margin"/>
    <w:basedOn w:val="Normal"/>
    <w:uiPriority w:val="6"/>
    <w:rsid w:val="00EA551A"/>
    <w:pPr>
      <w:numPr>
        <w:numId w:val="31"/>
      </w:numPr>
      <w:tabs>
        <w:tab w:val="clear" w:pos="851"/>
        <w:tab w:val="clear" w:pos="1701"/>
        <w:tab w:val="clear" w:pos="2552"/>
        <w:tab w:val="clear" w:pos="3402"/>
        <w:tab w:val="clear" w:pos="4253"/>
        <w:tab w:val="clear" w:pos="5103"/>
        <w:tab w:val="clear" w:pos="5954"/>
        <w:tab w:val="clear" w:pos="6804"/>
        <w:tab w:val="clear" w:pos="7655"/>
        <w:tab w:val="clear" w:pos="9923"/>
      </w:tabs>
      <w:spacing w:before="240"/>
    </w:pPr>
  </w:style>
  <w:style w:type="paragraph" w:styleId="Footer">
    <w:name w:val="footer"/>
    <w:basedOn w:val="Normal"/>
    <w:link w:val="FooterChar"/>
    <w:uiPriority w:val="39"/>
    <w:locked/>
    <w:rsid w:val="00EA551A"/>
    <w:pPr>
      <w:tabs>
        <w:tab w:val="clear" w:pos="851"/>
        <w:tab w:val="clear" w:pos="1701"/>
        <w:tab w:val="clear" w:pos="2552"/>
        <w:tab w:val="clear" w:pos="3402"/>
        <w:tab w:val="clear" w:pos="4253"/>
        <w:tab w:val="clear" w:pos="5103"/>
        <w:tab w:val="clear" w:pos="5954"/>
        <w:tab w:val="clear" w:pos="6804"/>
        <w:tab w:val="clear" w:pos="7655"/>
        <w:tab w:val="clear" w:pos="9923"/>
        <w:tab w:val="right" w:pos="9921"/>
      </w:tabs>
    </w:pPr>
    <w:rPr>
      <w:sz w:val="14"/>
    </w:rPr>
  </w:style>
  <w:style w:type="character" w:customStyle="1" w:styleId="FooterChar">
    <w:name w:val="Footer Char"/>
    <w:basedOn w:val="DefaultParagraphFont"/>
    <w:link w:val="Footer"/>
    <w:uiPriority w:val="39"/>
    <w:rsid w:val="00DC4ECA"/>
    <w:rPr>
      <w:sz w:val="14"/>
    </w:rPr>
  </w:style>
  <w:style w:type="character" w:styleId="FootnoteReference">
    <w:name w:val="footnote reference"/>
    <w:basedOn w:val="DefaultParagraphFont"/>
    <w:uiPriority w:val="99"/>
    <w:semiHidden/>
    <w:locked/>
    <w:rsid w:val="00EA551A"/>
    <w:rPr>
      <w:rFonts w:ascii="Arial" w:hAnsi="Arial"/>
      <w:vertAlign w:val="superscript"/>
    </w:rPr>
  </w:style>
  <w:style w:type="paragraph" w:styleId="Header">
    <w:name w:val="header"/>
    <w:basedOn w:val="Normal"/>
    <w:link w:val="HeaderChar"/>
    <w:uiPriority w:val="99"/>
    <w:locked/>
    <w:rsid w:val="00EA551A"/>
    <w:pPr>
      <w:tabs>
        <w:tab w:val="clear" w:pos="851"/>
        <w:tab w:val="clear" w:pos="1701"/>
        <w:tab w:val="clear" w:pos="2552"/>
        <w:tab w:val="clear" w:pos="3402"/>
        <w:tab w:val="clear" w:pos="4253"/>
        <w:tab w:val="clear" w:pos="5103"/>
        <w:tab w:val="clear" w:pos="5954"/>
        <w:tab w:val="clear" w:pos="6804"/>
        <w:tab w:val="clear" w:pos="7655"/>
        <w:tab w:val="clear" w:pos="9923"/>
      </w:tabs>
    </w:pPr>
  </w:style>
  <w:style w:type="character" w:customStyle="1" w:styleId="HeaderChar">
    <w:name w:val="Header Char"/>
    <w:link w:val="Header"/>
    <w:uiPriority w:val="99"/>
    <w:rsid w:val="00EA551A"/>
  </w:style>
  <w:style w:type="paragraph" w:customStyle="1" w:styleId="MainHeading">
    <w:name w:val="Main Heading"/>
    <w:basedOn w:val="Normal"/>
    <w:next w:val="Normal"/>
    <w:uiPriority w:val="11"/>
    <w:qFormat/>
    <w:rsid w:val="00EA551A"/>
    <w:pPr>
      <w:keepNext/>
      <w:tabs>
        <w:tab w:val="clear" w:pos="851"/>
        <w:tab w:val="clear" w:pos="1701"/>
        <w:tab w:val="clear" w:pos="2552"/>
        <w:tab w:val="clear" w:pos="3402"/>
        <w:tab w:val="clear" w:pos="4253"/>
        <w:tab w:val="clear" w:pos="5103"/>
        <w:tab w:val="clear" w:pos="5954"/>
        <w:tab w:val="clear" w:pos="6804"/>
        <w:tab w:val="clear" w:pos="7655"/>
        <w:tab w:val="clear" w:pos="9923"/>
      </w:tabs>
      <w:spacing w:before="240"/>
    </w:pPr>
    <w:rPr>
      <w:b/>
      <w:caps/>
    </w:rPr>
  </w:style>
  <w:style w:type="paragraph" w:customStyle="1" w:styleId="Indent1">
    <w:name w:val="Indent 1"/>
    <w:basedOn w:val="Normal"/>
    <w:uiPriority w:val="2"/>
    <w:qFormat/>
    <w:rsid w:val="00EA551A"/>
    <w:pPr>
      <w:tabs>
        <w:tab w:val="clear" w:pos="851"/>
        <w:tab w:val="clear" w:pos="1701"/>
        <w:tab w:val="clear" w:pos="2552"/>
        <w:tab w:val="clear" w:pos="3402"/>
        <w:tab w:val="clear" w:pos="4253"/>
        <w:tab w:val="clear" w:pos="5103"/>
        <w:tab w:val="clear" w:pos="5954"/>
        <w:tab w:val="clear" w:pos="6804"/>
        <w:tab w:val="clear" w:pos="7655"/>
        <w:tab w:val="clear" w:pos="9923"/>
      </w:tabs>
      <w:spacing w:before="240"/>
      <w:ind w:left="851"/>
    </w:pPr>
  </w:style>
  <w:style w:type="paragraph" w:customStyle="1" w:styleId="Indent2">
    <w:name w:val="Indent 2"/>
    <w:basedOn w:val="Normal"/>
    <w:uiPriority w:val="5"/>
    <w:qFormat/>
    <w:rsid w:val="00EA551A"/>
    <w:pPr>
      <w:tabs>
        <w:tab w:val="clear" w:pos="851"/>
        <w:tab w:val="clear" w:pos="1701"/>
        <w:tab w:val="clear" w:pos="2552"/>
        <w:tab w:val="clear" w:pos="3402"/>
        <w:tab w:val="clear" w:pos="4253"/>
        <w:tab w:val="clear" w:pos="5103"/>
        <w:tab w:val="clear" w:pos="5954"/>
        <w:tab w:val="clear" w:pos="6804"/>
        <w:tab w:val="clear" w:pos="7655"/>
        <w:tab w:val="clear" w:pos="9923"/>
      </w:tabs>
      <w:spacing w:before="240"/>
      <w:ind w:left="1701"/>
    </w:pPr>
  </w:style>
  <w:style w:type="paragraph" w:customStyle="1" w:styleId="Indent3">
    <w:name w:val="Indent 3"/>
    <w:basedOn w:val="Normal"/>
    <w:uiPriority w:val="7"/>
    <w:qFormat/>
    <w:rsid w:val="00EA551A"/>
    <w:pPr>
      <w:tabs>
        <w:tab w:val="clear" w:pos="851"/>
        <w:tab w:val="clear" w:pos="1701"/>
        <w:tab w:val="clear" w:pos="2552"/>
        <w:tab w:val="clear" w:pos="3402"/>
        <w:tab w:val="clear" w:pos="4253"/>
        <w:tab w:val="clear" w:pos="5103"/>
        <w:tab w:val="clear" w:pos="5954"/>
        <w:tab w:val="clear" w:pos="6804"/>
        <w:tab w:val="clear" w:pos="7655"/>
        <w:tab w:val="clear" w:pos="9923"/>
      </w:tabs>
      <w:spacing w:before="240"/>
      <w:ind w:left="2552"/>
    </w:pPr>
  </w:style>
  <w:style w:type="paragraph" w:customStyle="1" w:styleId="Indent4">
    <w:name w:val="Indent 4"/>
    <w:basedOn w:val="Normal"/>
    <w:uiPriority w:val="11"/>
    <w:rsid w:val="00EA551A"/>
    <w:pPr>
      <w:tabs>
        <w:tab w:val="clear" w:pos="851"/>
        <w:tab w:val="clear" w:pos="1701"/>
        <w:tab w:val="clear" w:pos="2552"/>
        <w:tab w:val="clear" w:pos="3402"/>
        <w:tab w:val="clear" w:pos="4253"/>
        <w:tab w:val="clear" w:pos="5103"/>
        <w:tab w:val="clear" w:pos="5954"/>
        <w:tab w:val="clear" w:pos="6804"/>
        <w:tab w:val="clear" w:pos="7655"/>
        <w:tab w:val="clear" w:pos="9923"/>
      </w:tabs>
      <w:spacing w:before="240"/>
      <w:ind w:left="3402"/>
    </w:pPr>
  </w:style>
  <w:style w:type="paragraph" w:customStyle="1" w:styleId="Indent5">
    <w:name w:val="Indent 5"/>
    <w:basedOn w:val="Normal"/>
    <w:uiPriority w:val="11"/>
    <w:rsid w:val="00EA551A"/>
    <w:pPr>
      <w:tabs>
        <w:tab w:val="clear" w:pos="851"/>
        <w:tab w:val="clear" w:pos="1701"/>
        <w:tab w:val="clear" w:pos="2552"/>
        <w:tab w:val="clear" w:pos="3402"/>
        <w:tab w:val="clear" w:pos="4253"/>
        <w:tab w:val="clear" w:pos="5103"/>
        <w:tab w:val="clear" w:pos="5954"/>
        <w:tab w:val="clear" w:pos="6804"/>
        <w:tab w:val="clear" w:pos="7655"/>
        <w:tab w:val="clear" w:pos="9923"/>
      </w:tabs>
      <w:spacing w:before="240"/>
      <w:ind w:left="4253"/>
    </w:pPr>
  </w:style>
  <w:style w:type="paragraph" w:customStyle="1" w:styleId="Indent6">
    <w:name w:val="Indent 6"/>
    <w:basedOn w:val="Normal"/>
    <w:uiPriority w:val="11"/>
    <w:rsid w:val="00EA551A"/>
    <w:pPr>
      <w:tabs>
        <w:tab w:val="clear" w:pos="851"/>
        <w:tab w:val="clear" w:pos="1701"/>
        <w:tab w:val="clear" w:pos="2552"/>
        <w:tab w:val="clear" w:pos="3402"/>
        <w:tab w:val="clear" w:pos="4253"/>
        <w:tab w:val="clear" w:pos="5103"/>
        <w:tab w:val="clear" w:pos="5954"/>
        <w:tab w:val="clear" w:pos="6804"/>
        <w:tab w:val="clear" w:pos="7655"/>
        <w:tab w:val="clear" w:pos="9923"/>
      </w:tabs>
      <w:spacing w:before="240"/>
      <w:ind w:left="5103"/>
    </w:pPr>
  </w:style>
  <w:style w:type="paragraph" w:styleId="ListNumber">
    <w:name w:val="List Number"/>
    <w:basedOn w:val="Normal"/>
    <w:uiPriority w:val="99"/>
    <w:semiHidden/>
    <w:locked/>
    <w:rsid w:val="00EA551A"/>
    <w:pPr>
      <w:numPr>
        <w:numId w:val="21"/>
      </w:numPr>
    </w:pPr>
  </w:style>
  <w:style w:type="paragraph" w:customStyle="1" w:styleId="Bullets1">
    <w:name w:val="Bullets 1"/>
    <w:basedOn w:val="BulletsMargin"/>
    <w:uiPriority w:val="7"/>
    <w:rsid w:val="00EA551A"/>
    <w:pPr>
      <w:numPr>
        <w:ilvl w:val="1"/>
      </w:numPr>
    </w:pPr>
  </w:style>
  <w:style w:type="paragraph" w:customStyle="1" w:styleId="Bullets2">
    <w:name w:val="Bullets 2"/>
    <w:basedOn w:val="Bullets1"/>
    <w:uiPriority w:val="7"/>
    <w:rsid w:val="00EA551A"/>
    <w:pPr>
      <w:numPr>
        <w:ilvl w:val="2"/>
      </w:numPr>
    </w:pPr>
  </w:style>
  <w:style w:type="paragraph" w:customStyle="1" w:styleId="Bullets3">
    <w:name w:val="Bullets 3"/>
    <w:basedOn w:val="BulletsMargin"/>
    <w:uiPriority w:val="7"/>
    <w:rsid w:val="00EA551A"/>
    <w:pPr>
      <w:numPr>
        <w:ilvl w:val="3"/>
      </w:numPr>
    </w:pPr>
  </w:style>
  <w:style w:type="paragraph" w:customStyle="1" w:styleId="Bullets4">
    <w:name w:val="Bullets 4"/>
    <w:basedOn w:val="BulletsMargin"/>
    <w:uiPriority w:val="7"/>
    <w:rsid w:val="00EA551A"/>
    <w:pPr>
      <w:numPr>
        <w:ilvl w:val="4"/>
      </w:numPr>
    </w:pPr>
  </w:style>
  <w:style w:type="paragraph" w:customStyle="1" w:styleId="Bullets5">
    <w:name w:val="Bullets 5"/>
    <w:basedOn w:val="BulletsMargin"/>
    <w:uiPriority w:val="7"/>
    <w:rsid w:val="00EA551A"/>
    <w:pPr>
      <w:numPr>
        <w:ilvl w:val="5"/>
      </w:numPr>
    </w:pPr>
  </w:style>
  <w:style w:type="character" w:styleId="PageNumber">
    <w:name w:val="page number"/>
    <w:basedOn w:val="DefaultParagraphFont"/>
    <w:uiPriority w:val="99"/>
    <w:semiHidden/>
    <w:locked/>
    <w:rsid w:val="00EA551A"/>
    <w:rPr>
      <w:rFonts w:ascii="Arial" w:hAnsi="Arial"/>
    </w:rPr>
  </w:style>
  <w:style w:type="paragraph" w:styleId="TOC1">
    <w:name w:val="toc 1"/>
    <w:basedOn w:val="Normal"/>
    <w:next w:val="Normal"/>
    <w:autoRedefine/>
    <w:uiPriority w:val="39"/>
    <w:locked/>
    <w:rsid w:val="00EA551A"/>
    <w:pPr>
      <w:tabs>
        <w:tab w:val="clear" w:pos="851"/>
        <w:tab w:val="clear" w:pos="1701"/>
        <w:tab w:val="clear" w:pos="2552"/>
        <w:tab w:val="clear" w:pos="3402"/>
        <w:tab w:val="clear" w:pos="4253"/>
        <w:tab w:val="clear" w:pos="5103"/>
        <w:tab w:val="clear" w:pos="5954"/>
        <w:tab w:val="clear" w:pos="6804"/>
        <w:tab w:val="clear" w:pos="7655"/>
        <w:tab w:val="clear" w:pos="9923"/>
        <w:tab w:val="left" w:pos="709"/>
        <w:tab w:val="right" w:leader="dot" w:pos="9865"/>
      </w:tabs>
      <w:spacing w:before="180" w:after="60"/>
      <w:ind w:left="709" w:right="1134" w:hanging="709"/>
    </w:pPr>
    <w:rPr>
      <w:rFonts w:eastAsiaTheme="minorHAnsi" w:cstheme="minorBidi"/>
      <w:b/>
      <w:caps/>
      <w:lang w:eastAsia="en-US"/>
    </w:rPr>
  </w:style>
  <w:style w:type="paragraph" w:styleId="TOC2">
    <w:name w:val="toc 2"/>
    <w:basedOn w:val="Normal"/>
    <w:next w:val="Normal"/>
    <w:autoRedefine/>
    <w:uiPriority w:val="39"/>
    <w:locked/>
    <w:rsid w:val="00EA551A"/>
    <w:pPr>
      <w:tabs>
        <w:tab w:val="clear" w:pos="851"/>
        <w:tab w:val="clear" w:pos="1701"/>
        <w:tab w:val="clear" w:pos="2552"/>
        <w:tab w:val="clear" w:pos="3402"/>
        <w:tab w:val="clear" w:pos="4253"/>
        <w:tab w:val="clear" w:pos="5103"/>
        <w:tab w:val="clear" w:pos="5954"/>
        <w:tab w:val="clear" w:pos="6804"/>
        <w:tab w:val="clear" w:pos="7655"/>
        <w:tab w:val="clear" w:pos="9923"/>
        <w:tab w:val="left" w:pos="709"/>
        <w:tab w:val="right" w:leader="dot" w:pos="9865"/>
      </w:tabs>
      <w:spacing w:after="60"/>
      <w:ind w:left="1418" w:right="1134" w:hanging="709"/>
    </w:pPr>
    <w:rPr>
      <w:rFonts w:eastAsiaTheme="minorHAnsi" w:cstheme="minorBidi"/>
      <w:lang w:eastAsia="en-US"/>
    </w:rPr>
  </w:style>
  <w:style w:type="paragraph" w:styleId="ListParagraph">
    <w:name w:val="List Paragraph"/>
    <w:basedOn w:val="Normal"/>
    <w:uiPriority w:val="99"/>
    <w:locked/>
    <w:rsid w:val="00EA551A"/>
    <w:pPr>
      <w:ind w:left="720"/>
    </w:pPr>
  </w:style>
  <w:style w:type="paragraph" w:styleId="BlockText">
    <w:name w:val="Block Text"/>
    <w:basedOn w:val="Normal"/>
    <w:uiPriority w:val="99"/>
    <w:semiHidden/>
    <w:locked/>
    <w:rsid w:val="00481D09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eastAsiaTheme="minorEastAsia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locked/>
    <w:rsid w:val="00EA551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A551A"/>
  </w:style>
  <w:style w:type="table" w:styleId="ColorfulGrid">
    <w:name w:val="Colorful Grid"/>
    <w:basedOn w:val="TableNormal"/>
    <w:uiPriority w:val="73"/>
    <w:locked/>
    <w:rsid w:val="00EA551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locked/>
    <w:rsid w:val="00EA551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locked/>
    <w:rsid w:val="00EA551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locked/>
    <w:rsid w:val="00EA551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locked/>
    <w:rsid w:val="00EA551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locked/>
    <w:rsid w:val="00EA551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locked/>
    <w:rsid w:val="00EA551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locked/>
    <w:rsid w:val="00EA551A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locked/>
    <w:rsid w:val="00EA551A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locked/>
    <w:rsid w:val="00EA551A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locked/>
    <w:rsid w:val="00EA551A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locked/>
    <w:rsid w:val="00EA551A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locked/>
    <w:rsid w:val="00EA551A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locked/>
    <w:rsid w:val="00EA551A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locked/>
    <w:rsid w:val="00EA551A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locked/>
    <w:rsid w:val="00EA551A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locked/>
    <w:rsid w:val="00EA551A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locked/>
    <w:rsid w:val="00EA551A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locked/>
    <w:rsid w:val="00EA551A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locked/>
    <w:rsid w:val="00EA551A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locked/>
    <w:rsid w:val="00EA551A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locked/>
    <w:rsid w:val="00EA551A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locked/>
    <w:rsid w:val="00EA551A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locked/>
    <w:rsid w:val="00EA551A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locked/>
    <w:rsid w:val="00EA551A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locked/>
    <w:rsid w:val="00EA551A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locked/>
    <w:rsid w:val="00EA551A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locked/>
    <w:rsid w:val="00EA551A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locked/>
    <w:rsid w:val="00EA551A"/>
  </w:style>
  <w:style w:type="character" w:customStyle="1" w:styleId="DateChar">
    <w:name w:val="Date Char"/>
    <w:basedOn w:val="DefaultParagraphFont"/>
    <w:link w:val="Date"/>
    <w:uiPriority w:val="99"/>
    <w:semiHidden/>
    <w:rsid w:val="00EA551A"/>
  </w:style>
  <w:style w:type="paragraph" w:styleId="DocumentMap">
    <w:name w:val="Document Map"/>
    <w:basedOn w:val="Normal"/>
    <w:link w:val="DocumentMapChar"/>
    <w:uiPriority w:val="99"/>
    <w:semiHidden/>
    <w:locked/>
    <w:rsid w:val="00481D09"/>
    <w:rPr>
      <w:rFonts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81D09"/>
    <w:rPr>
      <w:rFonts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locked/>
    <w:rsid w:val="00EA551A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EA551A"/>
  </w:style>
  <w:style w:type="character" w:styleId="EndnoteReference">
    <w:name w:val="endnote reference"/>
    <w:basedOn w:val="DefaultParagraphFont"/>
    <w:uiPriority w:val="99"/>
    <w:semiHidden/>
    <w:locked/>
    <w:rsid w:val="00EA551A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locked/>
    <w:rsid w:val="00EA551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A551A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locked/>
    <w:rsid w:val="00481D09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sz w:val="24"/>
    </w:rPr>
  </w:style>
  <w:style w:type="paragraph" w:styleId="EnvelopeReturn">
    <w:name w:val="envelope return"/>
    <w:basedOn w:val="Normal"/>
    <w:uiPriority w:val="99"/>
    <w:semiHidden/>
    <w:locked/>
    <w:rsid w:val="00481D09"/>
    <w:rPr>
      <w:rFonts w:eastAsiaTheme="majorEastAsia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locked/>
    <w:rsid w:val="00EA551A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locked/>
    <w:rsid w:val="00EA551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A551A"/>
    <w:rPr>
      <w:sz w:val="20"/>
      <w:szCs w:val="20"/>
    </w:rPr>
  </w:style>
  <w:style w:type="character" w:styleId="HTMLAcronym">
    <w:name w:val="HTML Acronym"/>
    <w:basedOn w:val="DefaultParagraphFont"/>
    <w:uiPriority w:val="99"/>
    <w:semiHidden/>
    <w:locked/>
    <w:rsid w:val="00EA551A"/>
  </w:style>
  <w:style w:type="paragraph" w:styleId="HTMLAddress">
    <w:name w:val="HTML Address"/>
    <w:basedOn w:val="Normal"/>
    <w:link w:val="HTMLAddressChar"/>
    <w:uiPriority w:val="99"/>
    <w:semiHidden/>
    <w:locked/>
    <w:rsid w:val="00EA551A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EA551A"/>
    <w:rPr>
      <w:i/>
      <w:iCs/>
    </w:rPr>
  </w:style>
  <w:style w:type="character" w:styleId="HTMLCite">
    <w:name w:val="HTML Cite"/>
    <w:basedOn w:val="DefaultParagraphFont"/>
    <w:uiPriority w:val="99"/>
    <w:semiHidden/>
    <w:locked/>
    <w:rsid w:val="00EA551A"/>
    <w:rPr>
      <w:i/>
      <w:iCs/>
    </w:rPr>
  </w:style>
  <w:style w:type="character" w:styleId="HTMLCode">
    <w:name w:val="HTML Code"/>
    <w:basedOn w:val="DefaultParagraphFont"/>
    <w:uiPriority w:val="99"/>
    <w:semiHidden/>
    <w:locked/>
    <w:rsid w:val="00EA551A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locked/>
    <w:rsid w:val="00EA551A"/>
    <w:rPr>
      <w:i/>
      <w:iCs/>
    </w:rPr>
  </w:style>
  <w:style w:type="character" w:styleId="HTMLKeyboard">
    <w:name w:val="HTML Keyboard"/>
    <w:basedOn w:val="DefaultParagraphFont"/>
    <w:uiPriority w:val="99"/>
    <w:semiHidden/>
    <w:locked/>
    <w:rsid w:val="00EA551A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locked/>
    <w:rsid w:val="00EA551A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A551A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locked/>
    <w:rsid w:val="00EA551A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locked/>
    <w:rsid w:val="00EA551A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locked/>
    <w:rsid w:val="00EA551A"/>
    <w:rPr>
      <w:i/>
      <w:iCs/>
    </w:rPr>
  </w:style>
  <w:style w:type="character" w:styleId="Hyperlink">
    <w:name w:val="Hyperlink"/>
    <w:basedOn w:val="DefaultParagraphFont"/>
    <w:uiPriority w:val="99"/>
    <w:locked/>
    <w:rsid w:val="00EA551A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locked/>
    <w:rsid w:val="00EA551A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locked/>
    <w:rsid w:val="00EA551A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locked/>
    <w:rsid w:val="00EA551A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locked/>
    <w:rsid w:val="00EA551A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locked/>
    <w:rsid w:val="00EA551A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locked/>
    <w:rsid w:val="00EA551A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locked/>
    <w:rsid w:val="00EA551A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locked/>
    <w:rsid w:val="00EA551A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locked/>
    <w:rsid w:val="00EA551A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locked/>
    <w:rsid w:val="00481D09"/>
    <w:rPr>
      <w:rFonts w:eastAsiaTheme="majorEastAsia" w:cstheme="majorBidi"/>
      <w:b/>
      <w:bCs/>
    </w:rPr>
  </w:style>
  <w:style w:type="table" w:styleId="LightGrid">
    <w:name w:val="Light Grid"/>
    <w:basedOn w:val="TableNormal"/>
    <w:uiPriority w:val="62"/>
    <w:locked/>
    <w:rsid w:val="00EA551A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locked/>
    <w:rsid w:val="00EA551A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locked/>
    <w:rsid w:val="00EA551A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locked/>
    <w:rsid w:val="00EA551A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locked/>
    <w:rsid w:val="00EA551A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locked/>
    <w:rsid w:val="00EA551A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locked/>
    <w:rsid w:val="00EA551A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locked/>
    <w:rsid w:val="00EA551A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locked/>
    <w:rsid w:val="00EA551A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locked/>
    <w:rsid w:val="00EA551A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locked/>
    <w:rsid w:val="00EA551A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locked/>
    <w:rsid w:val="00EA551A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locked/>
    <w:rsid w:val="00EA551A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locked/>
    <w:rsid w:val="00EA551A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locked/>
    <w:rsid w:val="00EA551A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locked/>
    <w:rsid w:val="00EA551A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locked/>
    <w:rsid w:val="00EA551A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locked/>
    <w:rsid w:val="00EA551A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locked/>
    <w:rsid w:val="00EA551A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locked/>
    <w:rsid w:val="00EA551A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locked/>
    <w:rsid w:val="00EA551A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locked/>
    <w:rsid w:val="00EA551A"/>
  </w:style>
  <w:style w:type="paragraph" w:styleId="List">
    <w:name w:val="List"/>
    <w:basedOn w:val="Normal"/>
    <w:uiPriority w:val="99"/>
    <w:semiHidden/>
    <w:locked/>
    <w:rsid w:val="00EA551A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locked/>
    <w:rsid w:val="00EA551A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locked/>
    <w:rsid w:val="00EA551A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locked/>
    <w:rsid w:val="00EA551A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locked/>
    <w:rsid w:val="00EA551A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locked/>
    <w:rsid w:val="00EA551A"/>
    <w:pPr>
      <w:numPr>
        <w:numId w:val="16"/>
      </w:numPr>
      <w:contextualSpacing/>
    </w:pPr>
  </w:style>
  <w:style w:type="paragraph" w:styleId="ListBullet2">
    <w:name w:val="List Bullet 2"/>
    <w:basedOn w:val="Normal"/>
    <w:uiPriority w:val="99"/>
    <w:semiHidden/>
    <w:locked/>
    <w:rsid w:val="00EA551A"/>
    <w:pPr>
      <w:numPr>
        <w:numId w:val="17"/>
      </w:numPr>
      <w:contextualSpacing/>
    </w:pPr>
  </w:style>
  <w:style w:type="paragraph" w:styleId="ListBullet3">
    <w:name w:val="List Bullet 3"/>
    <w:basedOn w:val="Normal"/>
    <w:uiPriority w:val="99"/>
    <w:semiHidden/>
    <w:locked/>
    <w:rsid w:val="00EA551A"/>
    <w:pPr>
      <w:numPr>
        <w:numId w:val="18"/>
      </w:numPr>
      <w:contextualSpacing/>
    </w:pPr>
  </w:style>
  <w:style w:type="paragraph" w:styleId="ListBullet4">
    <w:name w:val="List Bullet 4"/>
    <w:basedOn w:val="Normal"/>
    <w:uiPriority w:val="99"/>
    <w:semiHidden/>
    <w:locked/>
    <w:rsid w:val="00EA551A"/>
    <w:pPr>
      <w:numPr>
        <w:numId w:val="19"/>
      </w:numPr>
      <w:contextualSpacing/>
    </w:pPr>
  </w:style>
  <w:style w:type="paragraph" w:styleId="ListBullet5">
    <w:name w:val="List Bullet 5"/>
    <w:basedOn w:val="Normal"/>
    <w:uiPriority w:val="99"/>
    <w:semiHidden/>
    <w:locked/>
    <w:rsid w:val="00EA551A"/>
    <w:pPr>
      <w:numPr>
        <w:numId w:val="20"/>
      </w:numPr>
      <w:contextualSpacing/>
    </w:pPr>
  </w:style>
  <w:style w:type="paragraph" w:styleId="ListContinue">
    <w:name w:val="List Continue"/>
    <w:basedOn w:val="Normal"/>
    <w:uiPriority w:val="99"/>
    <w:semiHidden/>
    <w:locked/>
    <w:rsid w:val="00EA551A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locked/>
    <w:rsid w:val="00EA551A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locked/>
    <w:rsid w:val="00EA551A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locked/>
    <w:rsid w:val="00EA551A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locked/>
    <w:rsid w:val="00EA551A"/>
    <w:pPr>
      <w:spacing w:after="120"/>
      <w:ind w:left="1415"/>
      <w:contextualSpacing/>
    </w:pPr>
  </w:style>
  <w:style w:type="paragraph" w:styleId="ListNumber2">
    <w:name w:val="List Number 2"/>
    <w:basedOn w:val="Normal"/>
    <w:uiPriority w:val="99"/>
    <w:semiHidden/>
    <w:locked/>
    <w:rsid w:val="00EA551A"/>
    <w:pPr>
      <w:numPr>
        <w:numId w:val="22"/>
      </w:numPr>
      <w:contextualSpacing/>
    </w:pPr>
  </w:style>
  <w:style w:type="paragraph" w:styleId="ListNumber3">
    <w:name w:val="List Number 3"/>
    <w:basedOn w:val="Normal"/>
    <w:uiPriority w:val="99"/>
    <w:semiHidden/>
    <w:locked/>
    <w:rsid w:val="00EA551A"/>
    <w:pPr>
      <w:numPr>
        <w:numId w:val="23"/>
      </w:numPr>
      <w:contextualSpacing/>
    </w:pPr>
  </w:style>
  <w:style w:type="paragraph" w:styleId="ListNumber4">
    <w:name w:val="List Number 4"/>
    <w:basedOn w:val="Normal"/>
    <w:uiPriority w:val="99"/>
    <w:semiHidden/>
    <w:locked/>
    <w:rsid w:val="00EA551A"/>
    <w:pPr>
      <w:numPr>
        <w:numId w:val="24"/>
      </w:numPr>
      <w:contextualSpacing/>
    </w:pPr>
  </w:style>
  <w:style w:type="paragraph" w:styleId="ListNumber5">
    <w:name w:val="List Number 5"/>
    <w:basedOn w:val="Normal"/>
    <w:uiPriority w:val="99"/>
    <w:semiHidden/>
    <w:locked/>
    <w:rsid w:val="00EA551A"/>
    <w:pPr>
      <w:numPr>
        <w:numId w:val="25"/>
      </w:numPr>
      <w:contextualSpacing/>
    </w:pPr>
  </w:style>
  <w:style w:type="table" w:styleId="MediumGrid1">
    <w:name w:val="Medium Grid 1"/>
    <w:basedOn w:val="TableNormal"/>
    <w:uiPriority w:val="67"/>
    <w:locked/>
    <w:rsid w:val="00EA551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locked/>
    <w:rsid w:val="00EA551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locked/>
    <w:rsid w:val="00EA551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locked/>
    <w:rsid w:val="00EA551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locked/>
    <w:rsid w:val="00EA551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locked/>
    <w:rsid w:val="00EA551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locked/>
    <w:rsid w:val="00EA551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locked/>
    <w:rsid w:val="00EA551A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locked/>
    <w:rsid w:val="00EA551A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locked/>
    <w:rsid w:val="00EA551A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locked/>
    <w:rsid w:val="00EA551A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locked/>
    <w:rsid w:val="00EA551A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locked/>
    <w:rsid w:val="00EA551A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locked/>
    <w:rsid w:val="00EA551A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locked/>
    <w:rsid w:val="00EA551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locked/>
    <w:rsid w:val="00EA551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locked/>
    <w:rsid w:val="00EA551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locked/>
    <w:rsid w:val="00EA551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locked/>
    <w:rsid w:val="00EA551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locked/>
    <w:rsid w:val="00EA551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locked/>
    <w:rsid w:val="00EA551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locked/>
    <w:rsid w:val="00EA551A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locked/>
    <w:rsid w:val="00EA551A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locked/>
    <w:rsid w:val="00EA551A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locked/>
    <w:rsid w:val="00EA551A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locked/>
    <w:rsid w:val="00EA551A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locked/>
    <w:rsid w:val="00EA551A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locked/>
    <w:rsid w:val="00EA551A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locked/>
    <w:rsid w:val="00EA551A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locked/>
    <w:rsid w:val="00EA551A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locked/>
    <w:rsid w:val="00EA551A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locked/>
    <w:rsid w:val="00EA551A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locked/>
    <w:rsid w:val="00EA551A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locked/>
    <w:rsid w:val="00EA551A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locked/>
    <w:rsid w:val="00EA551A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locked/>
    <w:rsid w:val="00EA551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locked/>
    <w:rsid w:val="00EA551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locked/>
    <w:rsid w:val="00EA551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locked/>
    <w:rsid w:val="00EA551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locked/>
    <w:rsid w:val="00EA551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locked/>
    <w:rsid w:val="00EA551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locked/>
    <w:rsid w:val="00EA551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locked/>
    <w:rsid w:val="00EA551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locked/>
    <w:rsid w:val="00EA551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locked/>
    <w:rsid w:val="00EA551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locked/>
    <w:rsid w:val="00EA551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locked/>
    <w:rsid w:val="00EA551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locked/>
    <w:rsid w:val="00EA551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locked/>
    <w:rsid w:val="00EA551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locked/>
    <w:rsid w:val="00481D0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eastAsiaTheme="majorEastAsia" w:cstheme="majorBidi"/>
      <w:sz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81D09"/>
    <w:rPr>
      <w:rFonts w:eastAsiaTheme="majorEastAsia" w:cstheme="majorBidi"/>
      <w:sz w:val="24"/>
      <w:shd w:val="pct20" w:color="auto" w:fill="auto"/>
    </w:rPr>
  </w:style>
  <w:style w:type="paragraph" w:styleId="NoSpacing">
    <w:name w:val="No Spacing"/>
    <w:uiPriority w:val="99"/>
    <w:semiHidden/>
    <w:locked/>
    <w:rsid w:val="00EA551A"/>
    <w:pPr>
      <w:tabs>
        <w:tab w:val="left" w:pos="851"/>
        <w:tab w:val="left" w:pos="1701"/>
        <w:tab w:val="left" w:pos="2835"/>
        <w:tab w:val="left" w:pos="3402"/>
        <w:tab w:val="left" w:pos="3969"/>
        <w:tab w:val="left" w:pos="4536"/>
        <w:tab w:val="right" w:pos="9639"/>
      </w:tabs>
      <w:jc w:val="both"/>
    </w:pPr>
    <w:rPr>
      <w:szCs w:val="24"/>
      <w:lang w:eastAsia="en-US"/>
    </w:rPr>
  </w:style>
  <w:style w:type="paragraph" w:styleId="NormalWeb">
    <w:name w:val="Normal (Web)"/>
    <w:basedOn w:val="Normal"/>
    <w:uiPriority w:val="99"/>
    <w:semiHidden/>
    <w:locked/>
    <w:rsid w:val="00D1494F"/>
    <w:rPr>
      <w:sz w:val="20"/>
    </w:rPr>
  </w:style>
  <w:style w:type="paragraph" w:styleId="NormalIndent">
    <w:name w:val="Normal Indent"/>
    <w:basedOn w:val="Normal"/>
    <w:uiPriority w:val="99"/>
    <w:semiHidden/>
    <w:locked/>
    <w:rsid w:val="00EA551A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locked/>
    <w:rsid w:val="00EA551A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EA551A"/>
  </w:style>
  <w:style w:type="character" w:styleId="PlaceholderText">
    <w:name w:val="Placeholder Text"/>
    <w:basedOn w:val="DefaultParagraphFont"/>
    <w:uiPriority w:val="99"/>
    <w:semiHidden/>
    <w:locked/>
    <w:rsid w:val="00EA551A"/>
    <w:rPr>
      <w:color w:val="808080"/>
    </w:rPr>
  </w:style>
  <w:style w:type="paragraph" w:styleId="PlainText">
    <w:name w:val="Plain Text"/>
    <w:basedOn w:val="Normal"/>
    <w:link w:val="PlainTextChar"/>
    <w:uiPriority w:val="99"/>
    <w:semiHidden/>
    <w:locked/>
    <w:rsid w:val="00EA551A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A551A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99"/>
    <w:semiHidden/>
    <w:locked/>
    <w:rsid w:val="00EA551A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EA551A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EA551A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EA551A"/>
  </w:style>
  <w:style w:type="paragraph" w:styleId="Signature">
    <w:name w:val="Signature"/>
    <w:basedOn w:val="Normal"/>
    <w:link w:val="SignatureChar"/>
    <w:uiPriority w:val="99"/>
    <w:semiHidden/>
    <w:locked/>
    <w:rsid w:val="00EA551A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EA551A"/>
  </w:style>
  <w:style w:type="table" w:styleId="Table3Deffects1">
    <w:name w:val="Table 3D effects 1"/>
    <w:basedOn w:val="TableNormal"/>
    <w:uiPriority w:val="99"/>
    <w:semiHidden/>
    <w:unhideWhenUsed/>
    <w:locked/>
    <w:rsid w:val="00EA551A"/>
    <w:pPr>
      <w:tabs>
        <w:tab w:val="left" w:pos="851"/>
        <w:tab w:val="left" w:pos="1701"/>
        <w:tab w:val="left" w:pos="2835"/>
        <w:tab w:val="left" w:pos="3402"/>
        <w:tab w:val="left" w:pos="3969"/>
        <w:tab w:val="left" w:pos="4536"/>
        <w:tab w:val="right" w:pos="9639"/>
      </w:tabs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locked/>
    <w:rsid w:val="00EA551A"/>
    <w:pPr>
      <w:tabs>
        <w:tab w:val="left" w:pos="851"/>
        <w:tab w:val="left" w:pos="1701"/>
        <w:tab w:val="left" w:pos="2835"/>
        <w:tab w:val="left" w:pos="3402"/>
        <w:tab w:val="left" w:pos="3969"/>
        <w:tab w:val="left" w:pos="4536"/>
        <w:tab w:val="right" w:pos="9639"/>
      </w:tabs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locked/>
    <w:rsid w:val="00EA551A"/>
    <w:pPr>
      <w:tabs>
        <w:tab w:val="left" w:pos="851"/>
        <w:tab w:val="left" w:pos="1701"/>
        <w:tab w:val="left" w:pos="2835"/>
        <w:tab w:val="left" w:pos="3402"/>
        <w:tab w:val="left" w:pos="3969"/>
        <w:tab w:val="left" w:pos="4536"/>
        <w:tab w:val="right" w:pos="9639"/>
      </w:tabs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locked/>
    <w:rsid w:val="00EA551A"/>
    <w:pPr>
      <w:tabs>
        <w:tab w:val="left" w:pos="851"/>
        <w:tab w:val="left" w:pos="1701"/>
        <w:tab w:val="left" w:pos="2835"/>
        <w:tab w:val="left" w:pos="3402"/>
        <w:tab w:val="left" w:pos="3969"/>
        <w:tab w:val="left" w:pos="4536"/>
        <w:tab w:val="right" w:pos="9639"/>
      </w:tabs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locked/>
    <w:rsid w:val="00EA551A"/>
    <w:pPr>
      <w:tabs>
        <w:tab w:val="left" w:pos="851"/>
        <w:tab w:val="left" w:pos="1701"/>
        <w:tab w:val="left" w:pos="2835"/>
        <w:tab w:val="left" w:pos="3402"/>
        <w:tab w:val="left" w:pos="3969"/>
        <w:tab w:val="left" w:pos="4536"/>
        <w:tab w:val="right" w:pos="9639"/>
      </w:tabs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locked/>
    <w:rsid w:val="00EA551A"/>
    <w:pPr>
      <w:tabs>
        <w:tab w:val="left" w:pos="851"/>
        <w:tab w:val="left" w:pos="1701"/>
        <w:tab w:val="left" w:pos="2835"/>
        <w:tab w:val="left" w:pos="3402"/>
        <w:tab w:val="left" w:pos="3969"/>
        <w:tab w:val="left" w:pos="4536"/>
        <w:tab w:val="right" w:pos="9639"/>
      </w:tabs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locked/>
    <w:rsid w:val="00EA551A"/>
    <w:pPr>
      <w:tabs>
        <w:tab w:val="left" w:pos="851"/>
        <w:tab w:val="left" w:pos="1701"/>
        <w:tab w:val="left" w:pos="2835"/>
        <w:tab w:val="left" w:pos="3402"/>
        <w:tab w:val="left" w:pos="3969"/>
        <w:tab w:val="left" w:pos="4536"/>
        <w:tab w:val="right" w:pos="9639"/>
      </w:tabs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locked/>
    <w:rsid w:val="00EA551A"/>
    <w:pPr>
      <w:tabs>
        <w:tab w:val="left" w:pos="851"/>
        <w:tab w:val="left" w:pos="1701"/>
        <w:tab w:val="left" w:pos="2835"/>
        <w:tab w:val="left" w:pos="3402"/>
        <w:tab w:val="left" w:pos="3969"/>
        <w:tab w:val="left" w:pos="4536"/>
        <w:tab w:val="right" w:pos="9639"/>
      </w:tabs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locked/>
    <w:rsid w:val="00EA551A"/>
    <w:pPr>
      <w:tabs>
        <w:tab w:val="left" w:pos="851"/>
        <w:tab w:val="left" w:pos="1701"/>
        <w:tab w:val="left" w:pos="2835"/>
        <w:tab w:val="left" w:pos="3402"/>
        <w:tab w:val="left" w:pos="3969"/>
        <w:tab w:val="left" w:pos="4536"/>
        <w:tab w:val="right" w:pos="9639"/>
      </w:tabs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locked/>
    <w:rsid w:val="00EA551A"/>
    <w:pPr>
      <w:tabs>
        <w:tab w:val="left" w:pos="851"/>
        <w:tab w:val="left" w:pos="1701"/>
        <w:tab w:val="left" w:pos="2835"/>
        <w:tab w:val="left" w:pos="3402"/>
        <w:tab w:val="left" w:pos="3969"/>
        <w:tab w:val="left" w:pos="4536"/>
        <w:tab w:val="right" w:pos="9639"/>
      </w:tabs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locked/>
    <w:rsid w:val="00EA551A"/>
    <w:pPr>
      <w:tabs>
        <w:tab w:val="left" w:pos="851"/>
        <w:tab w:val="left" w:pos="1701"/>
        <w:tab w:val="left" w:pos="2835"/>
        <w:tab w:val="left" w:pos="3402"/>
        <w:tab w:val="left" w:pos="3969"/>
        <w:tab w:val="left" w:pos="4536"/>
        <w:tab w:val="right" w:pos="9639"/>
      </w:tabs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locked/>
    <w:rsid w:val="00EA551A"/>
    <w:pPr>
      <w:tabs>
        <w:tab w:val="left" w:pos="851"/>
        <w:tab w:val="left" w:pos="1701"/>
        <w:tab w:val="left" w:pos="2835"/>
        <w:tab w:val="left" w:pos="3402"/>
        <w:tab w:val="left" w:pos="3969"/>
        <w:tab w:val="left" w:pos="4536"/>
        <w:tab w:val="right" w:pos="9639"/>
      </w:tabs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locked/>
    <w:rsid w:val="00EA551A"/>
    <w:pPr>
      <w:tabs>
        <w:tab w:val="left" w:pos="851"/>
        <w:tab w:val="left" w:pos="1701"/>
        <w:tab w:val="left" w:pos="2835"/>
        <w:tab w:val="left" w:pos="3402"/>
        <w:tab w:val="left" w:pos="3969"/>
        <w:tab w:val="left" w:pos="4536"/>
        <w:tab w:val="right" w:pos="9639"/>
      </w:tabs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locked/>
    <w:rsid w:val="00EA551A"/>
    <w:pPr>
      <w:tabs>
        <w:tab w:val="left" w:pos="851"/>
        <w:tab w:val="left" w:pos="1701"/>
        <w:tab w:val="left" w:pos="2835"/>
        <w:tab w:val="left" w:pos="3402"/>
        <w:tab w:val="left" w:pos="3969"/>
        <w:tab w:val="left" w:pos="4536"/>
        <w:tab w:val="right" w:pos="9639"/>
      </w:tabs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locked/>
    <w:rsid w:val="00EA551A"/>
    <w:pPr>
      <w:tabs>
        <w:tab w:val="left" w:pos="851"/>
        <w:tab w:val="left" w:pos="1701"/>
        <w:tab w:val="left" w:pos="2835"/>
        <w:tab w:val="left" w:pos="3402"/>
        <w:tab w:val="left" w:pos="3969"/>
        <w:tab w:val="left" w:pos="4536"/>
        <w:tab w:val="right" w:pos="9639"/>
      </w:tabs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locked/>
    <w:rsid w:val="00EA551A"/>
    <w:pPr>
      <w:tabs>
        <w:tab w:val="left" w:pos="851"/>
        <w:tab w:val="left" w:pos="1701"/>
        <w:tab w:val="left" w:pos="2835"/>
        <w:tab w:val="left" w:pos="3402"/>
        <w:tab w:val="left" w:pos="3969"/>
        <w:tab w:val="left" w:pos="4536"/>
        <w:tab w:val="right" w:pos="9639"/>
      </w:tabs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locked/>
    <w:rsid w:val="00EA551A"/>
    <w:pPr>
      <w:tabs>
        <w:tab w:val="left" w:pos="851"/>
        <w:tab w:val="left" w:pos="1701"/>
        <w:tab w:val="left" w:pos="2835"/>
        <w:tab w:val="left" w:pos="3402"/>
        <w:tab w:val="left" w:pos="3969"/>
        <w:tab w:val="left" w:pos="4536"/>
        <w:tab w:val="right" w:pos="9639"/>
      </w:tabs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locked/>
    <w:rsid w:val="00EA551A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locked/>
    <w:rsid w:val="00EA551A"/>
    <w:pPr>
      <w:tabs>
        <w:tab w:val="left" w:pos="851"/>
        <w:tab w:val="left" w:pos="1701"/>
        <w:tab w:val="left" w:pos="2835"/>
        <w:tab w:val="left" w:pos="3402"/>
        <w:tab w:val="left" w:pos="3969"/>
        <w:tab w:val="left" w:pos="4536"/>
        <w:tab w:val="right" w:pos="9639"/>
      </w:tabs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locked/>
    <w:rsid w:val="00EA551A"/>
    <w:pPr>
      <w:tabs>
        <w:tab w:val="left" w:pos="851"/>
        <w:tab w:val="left" w:pos="1701"/>
        <w:tab w:val="left" w:pos="2835"/>
        <w:tab w:val="left" w:pos="3402"/>
        <w:tab w:val="left" w:pos="3969"/>
        <w:tab w:val="left" w:pos="4536"/>
        <w:tab w:val="right" w:pos="9639"/>
      </w:tabs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locked/>
    <w:rsid w:val="00EA551A"/>
    <w:pPr>
      <w:tabs>
        <w:tab w:val="left" w:pos="851"/>
        <w:tab w:val="left" w:pos="1701"/>
        <w:tab w:val="left" w:pos="2835"/>
        <w:tab w:val="left" w:pos="3402"/>
        <w:tab w:val="left" w:pos="3969"/>
        <w:tab w:val="left" w:pos="4536"/>
        <w:tab w:val="right" w:pos="9639"/>
      </w:tabs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locked/>
    <w:rsid w:val="00EA551A"/>
    <w:pPr>
      <w:tabs>
        <w:tab w:val="left" w:pos="851"/>
        <w:tab w:val="left" w:pos="1701"/>
        <w:tab w:val="left" w:pos="2835"/>
        <w:tab w:val="left" w:pos="3402"/>
        <w:tab w:val="left" w:pos="3969"/>
        <w:tab w:val="left" w:pos="4536"/>
        <w:tab w:val="right" w:pos="9639"/>
      </w:tabs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locked/>
    <w:rsid w:val="00EA551A"/>
    <w:pPr>
      <w:tabs>
        <w:tab w:val="left" w:pos="851"/>
        <w:tab w:val="left" w:pos="1701"/>
        <w:tab w:val="left" w:pos="2835"/>
        <w:tab w:val="left" w:pos="3402"/>
        <w:tab w:val="left" w:pos="3969"/>
        <w:tab w:val="left" w:pos="4536"/>
        <w:tab w:val="right" w:pos="9639"/>
      </w:tabs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locked/>
    <w:rsid w:val="00EA551A"/>
    <w:pPr>
      <w:tabs>
        <w:tab w:val="left" w:pos="851"/>
        <w:tab w:val="left" w:pos="1701"/>
        <w:tab w:val="left" w:pos="2835"/>
        <w:tab w:val="left" w:pos="3402"/>
        <w:tab w:val="left" w:pos="3969"/>
        <w:tab w:val="left" w:pos="4536"/>
        <w:tab w:val="right" w:pos="9639"/>
      </w:tabs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locked/>
    <w:rsid w:val="00EA551A"/>
    <w:pPr>
      <w:tabs>
        <w:tab w:val="left" w:pos="851"/>
        <w:tab w:val="left" w:pos="1701"/>
        <w:tab w:val="left" w:pos="2835"/>
        <w:tab w:val="left" w:pos="3402"/>
        <w:tab w:val="left" w:pos="3969"/>
        <w:tab w:val="left" w:pos="4536"/>
        <w:tab w:val="right" w:pos="9639"/>
      </w:tabs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locked/>
    <w:rsid w:val="00EA551A"/>
    <w:pPr>
      <w:tabs>
        <w:tab w:val="left" w:pos="851"/>
        <w:tab w:val="left" w:pos="1701"/>
        <w:tab w:val="left" w:pos="2835"/>
        <w:tab w:val="left" w:pos="3402"/>
        <w:tab w:val="left" w:pos="3969"/>
        <w:tab w:val="left" w:pos="4536"/>
        <w:tab w:val="right" w:pos="9639"/>
      </w:tabs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locked/>
    <w:rsid w:val="00EA551A"/>
    <w:pPr>
      <w:tabs>
        <w:tab w:val="left" w:pos="851"/>
        <w:tab w:val="left" w:pos="1701"/>
        <w:tab w:val="left" w:pos="2835"/>
        <w:tab w:val="left" w:pos="3402"/>
        <w:tab w:val="left" w:pos="3969"/>
        <w:tab w:val="left" w:pos="4536"/>
        <w:tab w:val="right" w:pos="9639"/>
      </w:tabs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locked/>
    <w:rsid w:val="00EA551A"/>
    <w:pPr>
      <w:tabs>
        <w:tab w:val="left" w:pos="851"/>
        <w:tab w:val="left" w:pos="1701"/>
        <w:tab w:val="left" w:pos="2835"/>
        <w:tab w:val="left" w:pos="3402"/>
        <w:tab w:val="left" w:pos="3969"/>
        <w:tab w:val="left" w:pos="4536"/>
        <w:tab w:val="right" w:pos="9639"/>
      </w:tabs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locked/>
    <w:rsid w:val="00EA551A"/>
    <w:pPr>
      <w:tabs>
        <w:tab w:val="left" w:pos="851"/>
        <w:tab w:val="left" w:pos="1701"/>
        <w:tab w:val="left" w:pos="2835"/>
        <w:tab w:val="left" w:pos="3402"/>
        <w:tab w:val="left" w:pos="3969"/>
        <w:tab w:val="left" w:pos="4536"/>
        <w:tab w:val="right" w:pos="9639"/>
      </w:tabs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locked/>
    <w:rsid w:val="00EA551A"/>
    <w:pPr>
      <w:tabs>
        <w:tab w:val="left" w:pos="851"/>
        <w:tab w:val="left" w:pos="1701"/>
        <w:tab w:val="left" w:pos="2835"/>
        <w:tab w:val="left" w:pos="3402"/>
        <w:tab w:val="left" w:pos="3969"/>
        <w:tab w:val="left" w:pos="4536"/>
        <w:tab w:val="right" w:pos="9639"/>
      </w:tabs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locked/>
    <w:rsid w:val="00EA551A"/>
    <w:pPr>
      <w:tabs>
        <w:tab w:val="left" w:pos="851"/>
        <w:tab w:val="left" w:pos="1701"/>
        <w:tab w:val="left" w:pos="2835"/>
        <w:tab w:val="left" w:pos="3402"/>
        <w:tab w:val="left" w:pos="3969"/>
        <w:tab w:val="left" w:pos="4536"/>
        <w:tab w:val="right" w:pos="9639"/>
      </w:tabs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locked/>
    <w:rsid w:val="00EA551A"/>
    <w:pPr>
      <w:tabs>
        <w:tab w:val="left" w:pos="851"/>
        <w:tab w:val="left" w:pos="1701"/>
        <w:tab w:val="left" w:pos="2835"/>
        <w:tab w:val="left" w:pos="3402"/>
        <w:tab w:val="left" w:pos="3969"/>
        <w:tab w:val="left" w:pos="4536"/>
        <w:tab w:val="right" w:pos="9639"/>
      </w:tabs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locked/>
    <w:rsid w:val="00EA551A"/>
    <w:pPr>
      <w:tabs>
        <w:tab w:val="left" w:pos="851"/>
        <w:tab w:val="left" w:pos="1701"/>
        <w:tab w:val="left" w:pos="2835"/>
        <w:tab w:val="left" w:pos="3402"/>
        <w:tab w:val="left" w:pos="3969"/>
        <w:tab w:val="left" w:pos="4536"/>
        <w:tab w:val="right" w:pos="9639"/>
      </w:tabs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locked/>
    <w:rsid w:val="00EA551A"/>
    <w:pPr>
      <w:tabs>
        <w:tab w:val="left" w:pos="851"/>
        <w:tab w:val="left" w:pos="1701"/>
        <w:tab w:val="left" w:pos="2835"/>
        <w:tab w:val="left" w:pos="3402"/>
        <w:tab w:val="left" w:pos="3969"/>
        <w:tab w:val="left" w:pos="4536"/>
        <w:tab w:val="right" w:pos="9639"/>
      </w:tabs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locked/>
    <w:rsid w:val="00EA551A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locked/>
    <w:rsid w:val="00EA551A"/>
  </w:style>
  <w:style w:type="table" w:styleId="TableProfessional">
    <w:name w:val="Table Professional"/>
    <w:basedOn w:val="TableNormal"/>
    <w:uiPriority w:val="99"/>
    <w:semiHidden/>
    <w:unhideWhenUsed/>
    <w:locked/>
    <w:rsid w:val="00EA551A"/>
    <w:pPr>
      <w:tabs>
        <w:tab w:val="left" w:pos="851"/>
        <w:tab w:val="left" w:pos="1701"/>
        <w:tab w:val="left" w:pos="2835"/>
        <w:tab w:val="left" w:pos="3402"/>
        <w:tab w:val="left" w:pos="3969"/>
        <w:tab w:val="left" w:pos="4536"/>
        <w:tab w:val="right" w:pos="9639"/>
      </w:tabs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locked/>
    <w:rsid w:val="00EA551A"/>
    <w:pPr>
      <w:tabs>
        <w:tab w:val="left" w:pos="851"/>
        <w:tab w:val="left" w:pos="1701"/>
        <w:tab w:val="left" w:pos="2835"/>
        <w:tab w:val="left" w:pos="3402"/>
        <w:tab w:val="left" w:pos="3969"/>
        <w:tab w:val="left" w:pos="4536"/>
        <w:tab w:val="right" w:pos="9639"/>
      </w:tabs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locked/>
    <w:rsid w:val="00EA551A"/>
    <w:pPr>
      <w:tabs>
        <w:tab w:val="left" w:pos="851"/>
        <w:tab w:val="left" w:pos="1701"/>
        <w:tab w:val="left" w:pos="2835"/>
        <w:tab w:val="left" w:pos="3402"/>
        <w:tab w:val="left" w:pos="3969"/>
        <w:tab w:val="left" w:pos="4536"/>
        <w:tab w:val="right" w:pos="9639"/>
      </w:tabs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locked/>
    <w:rsid w:val="00EA551A"/>
    <w:pPr>
      <w:tabs>
        <w:tab w:val="left" w:pos="851"/>
        <w:tab w:val="left" w:pos="1701"/>
        <w:tab w:val="left" w:pos="2835"/>
        <w:tab w:val="left" w:pos="3402"/>
        <w:tab w:val="left" w:pos="3969"/>
        <w:tab w:val="left" w:pos="4536"/>
        <w:tab w:val="right" w:pos="9639"/>
      </w:tabs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locked/>
    <w:rsid w:val="00EA551A"/>
    <w:pPr>
      <w:tabs>
        <w:tab w:val="left" w:pos="851"/>
        <w:tab w:val="left" w:pos="1701"/>
        <w:tab w:val="left" w:pos="2835"/>
        <w:tab w:val="left" w:pos="3402"/>
        <w:tab w:val="left" w:pos="3969"/>
        <w:tab w:val="left" w:pos="4536"/>
        <w:tab w:val="right" w:pos="9639"/>
      </w:tabs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locked/>
    <w:rsid w:val="00EA551A"/>
    <w:pPr>
      <w:tabs>
        <w:tab w:val="left" w:pos="851"/>
        <w:tab w:val="left" w:pos="1701"/>
        <w:tab w:val="left" w:pos="2835"/>
        <w:tab w:val="left" w:pos="3402"/>
        <w:tab w:val="left" w:pos="3969"/>
        <w:tab w:val="left" w:pos="4536"/>
        <w:tab w:val="right" w:pos="9639"/>
      </w:tabs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locked/>
    <w:rsid w:val="00EA551A"/>
    <w:pPr>
      <w:tabs>
        <w:tab w:val="left" w:pos="851"/>
        <w:tab w:val="left" w:pos="1701"/>
        <w:tab w:val="left" w:pos="2835"/>
        <w:tab w:val="left" w:pos="3402"/>
        <w:tab w:val="left" w:pos="3969"/>
        <w:tab w:val="left" w:pos="4536"/>
        <w:tab w:val="right" w:pos="9639"/>
      </w:tabs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locked/>
    <w:rsid w:val="00EA551A"/>
    <w:pPr>
      <w:tabs>
        <w:tab w:val="left" w:pos="851"/>
        <w:tab w:val="left" w:pos="1701"/>
        <w:tab w:val="left" w:pos="2835"/>
        <w:tab w:val="left" w:pos="3402"/>
        <w:tab w:val="left" w:pos="3969"/>
        <w:tab w:val="left" w:pos="4536"/>
        <w:tab w:val="right" w:pos="9639"/>
      </w:tabs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locked/>
    <w:rsid w:val="00EA551A"/>
    <w:pPr>
      <w:tabs>
        <w:tab w:val="left" w:pos="851"/>
        <w:tab w:val="left" w:pos="1701"/>
        <w:tab w:val="left" w:pos="2835"/>
        <w:tab w:val="left" w:pos="3402"/>
        <w:tab w:val="left" w:pos="3969"/>
        <w:tab w:val="left" w:pos="4536"/>
        <w:tab w:val="right" w:pos="9639"/>
      </w:tabs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locked/>
    <w:rsid w:val="00EA551A"/>
    <w:pPr>
      <w:tabs>
        <w:tab w:val="left" w:pos="851"/>
        <w:tab w:val="left" w:pos="1701"/>
        <w:tab w:val="left" w:pos="2835"/>
        <w:tab w:val="left" w:pos="3402"/>
        <w:tab w:val="left" w:pos="3969"/>
        <w:tab w:val="left" w:pos="4536"/>
        <w:tab w:val="right" w:pos="9639"/>
      </w:tabs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locked/>
    <w:rsid w:val="00481D09"/>
    <w:pPr>
      <w:spacing w:before="120"/>
    </w:pPr>
    <w:rPr>
      <w:rFonts w:eastAsiaTheme="majorEastAsia" w:cstheme="majorBidi"/>
      <w:b/>
      <w:bCs/>
      <w:sz w:val="24"/>
    </w:rPr>
  </w:style>
  <w:style w:type="paragraph" w:styleId="TOC3">
    <w:name w:val="toc 3"/>
    <w:basedOn w:val="Normal"/>
    <w:next w:val="Normal"/>
    <w:autoRedefine/>
    <w:uiPriority w:val="39"/>
    <w:locked/>
    <w:rsid w:val="00EA551A"/>
    <w:pPr>
      <w:tabs>
        <w:tab w:val="clear" w:pos="851"/>
        <w:tab w:val="clear" w:pos="1701"/>
        <w:tab w:val="clear" w:pos="2552"/>
        <w:tab w:val="clear" w:pos="3402"/>
        <w:tab w:val="clear" w:pos="4253"/>
        <w:tab w:val="clear" w:pos="5103"/>
        <w:tab w:val="clear" w:pos="5954"/>
        <w:tab w:val="clear" w:pos="6804"/>
        <w:tab w:val="clear" w:pos="7655"/>
        <w:tab w:val="clear" w:pos="9923"/>
        <w:tab w:val="left" w:pos="709"/>
        <w:tab w:val="right" w:leader="dot" w:pos="9865"/>
      </w:tabs>
      <w:spacing w:before="180" w:after="60"/>
      <w:ind w:right="1134"/>
    </w:pPr>
    <w:rPr>
      <w:rFonts w:eastAsiaTheme="minorHAnsi" w:cstheme="minorBidi"/>
      <w:b/>
      <w:caps/>
      <w:noProof/>
      <w:lang w:eastAsia="en-US"/>
    </w:rPr>
  </w:style>
  <w:style w:type="paragraph" w:styleId="TOC4">
    <w:name w:val="toc 4"/>
    <w:basedOn w:val="Normal"/>
    <w:next w:val="Normal"/>
    <w:autoRedefine/>
    <w:uiPriority w:val="39"/>
    <w:locked/>
    <w:rsid w:val="00EA551A"/>
    <w:pPr>
      <w:tabs>
        <w:tab w:val="clear" w:pos="851"/>
        <w:tab w:val="clear" w:pos="1701"/>
        <w:tab w:val="clear" w:pos="2552"/>
        <w:tab w:val="clear" w:pos="3402"/>
        <w:tab w:val="clear" w:pos="4253"/>
        <w:tab w:val="clear" w:pos="5103"/>
        <w:tab w:val="clear" w:pos="5954"/>
        <w:tab w:val="clear" w:pos="6804"/>
        <w:tab w:val="clear" w:pos="7655"/>
        <w:tab w:val="clear" w:pos="9923"/>
        <w:tab w:val="left" w:pos="709"/>
        <w:tab w:val="right" w:leader="dot" w:pos="9865"/>
      </w:tabs>
      <w:spacing w:after="60"/>
      <w:ind w:left="709" w:right="1134"/>
    </w:pPr>
    <w:rPr>
      <w:rFonts w:eastAsiaTheme="minorHAnsi" w:cstheme="minorBidi"/>
      <w:noProof/>
      <w:lang w:eastAsia="en-US"/>
    </w:rPr>
  </w:style>
  <w:style w:type="paragraph" w:styleId="TOC5">
    <w:name w:val="toc 5"/>
    <w:basedOn w:val="Normal"/>
    <w:next w:val="Normal"/>
    <w:autoRedefine/>
    <w:uiPriority w:val="39"/>
    <w:locked/>
    <w:rsid w:val="00EA551A"/>
    <w:pPr>
      <w:tabs>
        <w:tab w:val="clear" w:pos="851"/>
        <w:tab w:val="clear" w:pos="1701"/>
        <w:tab w:val="clear" w:pos="2552"/>
        <w:tab w:val="clear" w:pos="3402"/>
        <w:tab w:val="clear" w:pos="4253"/>
        <w:tab w:val="clear" w:pos="5103"/>
        <w:tab w:val="clear" w:pos="5954"/>
        <w:tab w:val="clear" w:pos="6804"/>
        <w:tab w:val="clear" w:pos="7655"/>
        <w:tab w:val="clear" w:pos="9923"/>
        <w:tab w:val="left" w:pos="709"/>
        <w:tab w:val="right" w:pos="9865"/>
      </w:tabs>
      <w:spacing w:before="180" w:after="60"/>
      <w:ind w:right="1134"/>
    </w:pPr>
    <w:rPr>
      <w:rFonts w:eastAsiaTheme="minorHAnsi" w:cstheme="minorBidi"/>
      <w:b/>
      <w:caps/>
      <w:lang w:eastAsia="en-US"/>
    </w:rPr>
  </w:style>
  <w:style w:type="paragraph" w:styleId="TOC6">
    <w:name w:val="toc 6"/>
    <w:basedOn w:val="Normal"/>
    <w:next w:val="Normal"/>
    <w:autoRedefine/>
    <w:uiPriority w:val="39"/>
    <w:locked/>
    <w:rsid w:val="00EA551A"/>
    <w:pPr>
      <w:tabs>
        <w:tab w:val="clear" w:pos="851"/>
        <w:tab w:val="clear" w:pos="1701"/>
        <w:tab w:val="clear" w:pos="2552"/>
        <w:tab w:val="clear" w:pos="3402"/>
        <w:tab w:val="clear" w:pos="4253"/>
        <w:tab w:val="clear" w:pos="5103"/>
        <w:tab w:val="clear" w:pos="5954"/>
        <w:tab w:val="clear" w:pos="6804"/>
        <w:tab w:val="clear" w:pos="7655"/>
        <w:tab w:val="clear" w:pos="9923"/>
        <w:tab w:val="left" w:pos="709"/>
        <w:tab w:val="right" w:pos="9865"/>
      </w:tabs>
      <w:spacing w:after="60"/>
      <w:ind w:left="709" w:right="1134"/>
    </w:pPr>
    <w:rPr>
      <w:rFonts w:eastAsiaTheme="minorHAnsi" w:cstheme="minorBidi"/>
      <w:lang w:eastAsia="en-US"/>
    </w:rPr>
  </w:style>
  <w:style w:type="paragraph" w:styleId="TOC7">
    <w:name w:val="toc 7"/>
    <w:basedOn w:val="Normal"/>
    <w:next w:val="Normal"/>
    <w:autoRedefine/>
    <w:uiPriority w:val="39"/>
    <w:locked/>
    <w:rsid w:val="00D5093B"/>
    <w:pPr>
      <w:tabs>
        <w:tab w:val="clear" w:pos="1701"/>
        <w:tab w:val="clear" w:pos="3402"/>
        <w:tab w:val="clear" w:pos="5103"/>
        <w:tab w:val="clear" w:pos="5954"/>
        <w:tab w:val="clear" w:pos="9923"/>
        <w:tab w:val="left" w:pos="1985"/>
        <w:tab w:val="left" w:pos="3119"/>
        <w:tab w:val="left" w:pos="3686"/>
        <w:tab w:val="left" w:pos="4820"/>
        <w:tab w:val="left" w:pos="5387"/>
        <w:tab w:val="right" w:pos="9865"/>
      </w:tabs>
      <w:spacing w:after="60"/>
      <w:ind w:left="2269" w:hanging="851"/>
    </w:pPr>
    <w:rPr>
      <w:rFonts w:eastAsiaTheme="minorHAnsi" w:cstheme="minorBidi"/>
      <w:sz w:val="20"/>
      <w:lang w:eastAsia="en-US"/>
    </w:rPr>
  </w:style>
  <w:style w:type="paragraph" w:styleId="TOC8">
    <w:name w:val="toc 8"/>
    <w:basedOn w:val="Normal"/>
    <w:next w:val="Normal"/>
    <w:uiPriority w:val="39"/>
    <w:locked/>
    <w:rsid w:val="00D5093B"/>
    <w:pPr>
      <w:tabs>
        <w:tab w:val="clear" w:pos="1701"/>
        <w:tab w:val="clear" w:pos="3402"/>
        <w:tab w:val="clear" w:pos="5103"/>
        <w:tab w:val="clear" w:pos="5954"/>
        <w:tab w:val="clear" w:pos="9923"/>
        <w:tab w:val="left" w:pos="1985"/>
        <w:tab w:val="left" w:pos="3119"/>
        <w:tab w:val="left" w:pos="3686"/>
        <w:tab w:val="left" w:pos="4820"/>
        <w:tab w:val="left" w:pos="5387"/>
        <w:tab w:val="right" w:pos="9865"/>
      </w:tabs>
    </w:pPr>
    <w:rPr>
      <w:rFonts w:eastAsiaTheme="minorHAnsi" w:cstheme="minorBidi"/>
      <w:b/>
      <w:lang w:eastAsia="en-US"/>
    </w:rPr>
  </w:style>
  <w:style w:type="paragraph" w:styleId="TOC9">
    <w:name w:val="toc 9"/>
    <w:basedOn w:val="Normal"/>
    <w:next w:val="Normal"/>
    <w:uiPriority w:val="39"/>
    <w:locked/>
    <w:rsid w:val="00D5093B"/>
    <w:pPr>
      <w:tabs>
        <w:tab w:val="clear" w:pos="1701"/>
        <w:tab w:val="clear" w:pos="3402"/>
        <w:tab w:val="clear" w:pos="5103"/>
        <w:tab w:val="clear" w:pos="5954"/>
        <w:tab w:val="clear" w:pos="9923"/>
        <w:tab w:val="left" w:pos="1985"/>
        <w:tab w:val="left" w:pos="3119"/>
        <w:tab w:val="left" w:pos="3686"/>
        <w:tab w:val="left" w:pos="4820"/>
        <w:tab w:val="left" w:pos="5387"/>
        <w:tab w:val="right" w:pos="9865"/>
      </w:tabs>
    </w:pPr>
    <w:rPr>
      <w:rFonts w:eastAsiaTheme="minorHAnsi" w:cstheme="minorBidi"/>
      <w:b/>
      <w:lang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locked/>
    <w:rsid w:val="009A5FB8"/>
    <w:pPr>
      <w:keepNext/>
      <w:numPr>
        <w:numId w:val="0"/>
      </w:numPr>
      <w:tabs>
        <w:tab w:val="left" w:pos="851"/>
      </w:tabs>
      <w:spacing w:before="480"/>
      <w:outlineLvl w:val="9"/>
    </w:pPr>
    <w:rPr>
      <w:rFonts w:eastAsiaTheme="majorEastAsia" w:cstheme="majorBidi"/>
      <w:b/>
      <w:color w:val="365F91" w:themeColor="accent1" w:themeShade="BF"/>
      <w:sz w:val="28"/>
      <w:szCs w:val="28"/>
      <w:lang w:eastAsia="en-US"/>
    </w:rPr>
  </w:style>
  <w:style w:type="table" w:customStyle="1" w:styleId="RKBlueTable">
    <w:name w:val="RK Blue Table"/>
    <w:basedOn w:val="TableNormal"/>
    <w:uiPriority w:val="99"/>
    <w:rsid w:val="008F6D5F"/>
    <w:pPr>
      <w:spacing w:before="120" w:after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FFFFFF" w:themeColor="background1"/>
      </w:rPr>
      <w:tblPr/>
      <w:tcPr>
        <w:shd w:val="clear" w:color="auto" w:fill="426DA9"/>
      </w:tcPr>
    </w:tblStylePr>
  </w:style>
  <w:style w:type="table" w:customStyle="1" w:styleId="RKCoolGreyTable">
    <w:name w:val="RK Cool Grey Table"/>
    <w:basedOn w:val="TableNormal"/>
    <w:uiPriority w:val="99"/>
    <w:rsid w:val="008F6D5F"/>
    <w:pPr>
      <w:spacing w:before="120" w:after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FFFFFF" w:themeColor="background1"/>
      </w:rPr>
      <w:tblPr/>
      <w:tcPr>
        <w:shd w:val="clear" w:color="auto" w:fill="888892"/>
      </w:tcPr>
    </w:tblStylePr>
  </w:style>
  <w:style w:type="numbering" w:customStyle="1" w:styleId="RKHeadingList">
    <w:name w:val="RKHeadingList"/>
    <w:uiPriority w:val="99"/>
    <w:rsid w:val="00EA551A"/>
    <w:pPr>
      <w:numPr>
        <w:numId w:val="28"/>
      </w:numPr>
    </w:pPr>
  </w:style>
  <w:style w:type="numbering" w:customStyle="1" w:styleId="RKScheduleList">
    <w:name w:val="RK Schedule List"/>
    <w:uiPriority w:val="99"/>
    <w:rsid w:val="001F3FF2"/>
    <w:pPr>
      <w:numPr>
        <w:numId w:val="3"/>
      </w:numPr>
    </w:pPr>
  </w:style>
  <w:style w:type="numbering" w:customStyle="1" w:styleId="RKAnnexureList">
    <w:name w:val="RK Annexure List"/>
    <w:uiPriority w:val="99"/>
    <w:rsid w:val="001F3FF2"/>
    <w:pPr>
      <w:numPr>
        <w:numId w:val="4"/>
      </w:numPr>
    </w:pPr>
  </w:style>
  <w:style w:type="paragraph" w:customStyle="1" w:styleId="SchHead1">
    <w:name w:val="SchHead1"/>
    <w:basedOn w:val="Normal"/>
    <w:uiPriority w:val="8"/>
    <w:qFormat/>
    <w:rsid w:val="00EA551A"/>
    <w:pPr>
      <w:numPr>
        <w:numId w:val="29"/>
      </w:numPr>
      <w:spacing w:before="240"/>
    </w:pPr>
  </w:style>
  <w:style w:type="paragraph" w:customStyle="1" w:styleId="SchHead2">
    <w:name w:val="SchHead2"/>
    <w:basedOn w:val="Normal"/>
    <w:uiPriority w:val="9"/>
    <w:qFormat/>
    <w:rsid w:val="00EA551A"/>
    <w:pPr>
      <w:numPr>
        <w:ilvl w:val="1"/>
        <w:numId w:val="29"/>
      </w:numPr>
      <w:spacing w:before="240"/>
    </w:pPr>
  </w:style>
  <w:style w:type="paragraph" w:customStyle="1" w:styleId="SchHead3">
    <w:name w:val="SchHead3"/>
    <w:basedOn w:val="Normal"/>
    <w:uiPriority w:val="10"/>
    <w:qFormat/>
    <w:rsid w:val="00EA551A"/>
    <w:pPr>
      <w:numPr>
        <w:ilvl w:val="2"/>
        <w:numId w:val="29"/>
      </w:numPr>
      <w:spacing w:before="240"/>
    </w:pPr>
  </w:style>
  <w:style w:type="paragraph" w:customStyle="1" w:styleId="SchHead4">
    <w:name w:val="SchHead4"/>
    <w:basedOn w:val="Normal"/>
    <w:uiPriority w:val="29"/>
    <w:rsid w:val="00EA551A"/>
    <w:pPr>
      <w:numPr>
        <w:ilvl w:val="3"/>
        <w:numId w:val="29"/>
      </w:numPr>
      <w:spacing w:before="240"/>
    </w:pPr>
  </w:style>
  <w:style w:type="paragraph" w:customStyle="1" w:styleId="SchHead5">
    <w:name w:val="SchHead5"/>
    <w:basedOn w:val="Normal"/>
    <w:uiPriority w:val="29"/>
    <w:rsid w:val="00EA551A"/>
    <w:pPr>
      <w:numPr>
        <w:ilvl w:val="4"/>
        <w:numId w:val="29"/>
      </w:numPr>
      <w:spacing w:before="240"/>
    </w:pPr>
  </w:style>
  <w:style w:type="paragraph" w:customStyle="1" w:styleId="SchHead6">
    <w:name w:val="SchHead6"/>
    <w:basedOn w:val="Normal"/>
    <w:uiPriority w:val="29"/>
    <w:rsid w:val="00EA551A"/>
    <w:pPr>
      <w:numPr>
        <w:ilvl w:val="5"/>
        <w:numId w:val="29"/>
      </w:numPr>
      <w:spacing w:before="240"/>
    </w:pPr>
  </w:style>
  <w:style w:type="paragraph" w:customStyle="1" w:styleId="Bullets6">
    <w:name w:val="Bullets 6"/>
    <w:basedOn w:val="Bullets5"/>
    <w:uiPriority w:val="7"/>
    <w:rsid w:val="00EA551A"/>
    <w:pPr>
      <w:numPr>
        <w:ilvl w:val="6"/>
      </w:numPr>
    </w:pPr>
  </w:style>
  <w:style w:type="paragraph" w:customStyle="1" w:styleId="Bullets7">
    <w:name w:val="Bullets 7"/>
    <w:basedOn w:val="Bullets6"/>
    <w:uiPriority w:val="7"/>
    <w:rsid w:val="00EA551A"/>
    <w:pPr>
      <w:numPr>
        <w:ilvl w:val="7"/>
      </w:numPr>
    </w:pPr>
  </w:style>
  <w:style w:type="paragraph" w:customStyle="1" w:styleId="Bullets8">
    <w:name w:val="Bullets 8"/>
    <w:basedOn w:val="Bullets7"/>
    <w:uiPriority w:val="7"/>
    <w:rsid w:val="00EA551A"/>
    <w:pPr>
      <w:numPr>
        <w:ilvl w:val="8"/>
      </w:numPr>
    </w:pPr>
  </w:style>
  <w:style w:type="paragraph" w:customStyle="1" w:styleId="Indent7">
    <w:name w:val="Indent 7"/>
    <w:basedOn w:val="Indent6"/>
    <w:uiPriority w:val="11"/>
    <w:rsid w:val="00EA551A"/>
    <w:pPr>
      <w:ind w:left="5954"/>
    </w:pPr>
  </w:style>
  <w:style w:type="paragraph" w:customStyle="1" w:styleId="Indent8">
    <w:name w:val="Indent 8"/>
    <w:basedOn w:val="Indent7"/>
    <w:uiPriority w:val="11"/>
    <w:rsid w:val="00EA551A"/>
    <w:pPr>
      <w:ind w:left="6804"/>
    </w:pPr>
  </w:style>
  <w:style w:type="paragraph" w:customStyle="1" w:styleId="Indent9">
    <w:name w:val="Indent 9"/>
    <w:basedOn w:val="Indent8"/>
    <w:uiPriority w:val="11"/>
    <w:rsid w:val="00EA551A"/>
    <w:pPr>
      <w:ind w:left="7655"/>
    </w:pPr>
  </w:style>
  <w:style w:type="numbering" w:customStyle="1" w:styleId="RKRecitalList">
    <w:name w:val="RKRecitalList"/>
    <w:uiPriority w:val="99"/>
    <w:rsid w:val="001F3FF2"/>
    <w:pPr>
      <w:numPr>
        <w:numId w:val="1"/>
      </w:numPr>
    </w:pPr>
  </w:style>
  <w:style w:type="numbering" w:customStyle="1" w:styleId="RKPartyList">
    <w:name w:val="RKPartyList"/>
    <w:uiPriority w:val="99"/>
    <w:rsid w:val="001F3FF2"/>
    <w:pPr>
      <w:numPr>
        <w:numId w:val="2"/>
      </w:numPr>
    </w:pPr>
  </w:style>
  <w:style w:type="numbering" w:customStyle="1" w:styleId="RKItemList">
    <w:name w:val="RKItemList"/>
    <w:uiPriority w:val="99"/>
    <w:rsid w:val="001F3FF2"/>
    <w:pPr>
      <w:numPr>
        <w:numId w:val="5"/>
      </w:numPr>
    </w:pPr>
  </w:style>
  <w:style w:type="paragraph" w:customStyle="1" w:styleId="SchHead7">
    <w:name w:val="SchHead7"/>
    <w:basedOn w:val="SchHead6"/>
    <w:uiPriority w:val="29"/>
    <w:rsid w:val="00EA551A"/>
    <w:pPr>
      <w:numPr>
        <w:ilvl w:val="6"/>
      </w:numPr>
    </w:pPr>
  </w:style>
  <w:style w:type="paragraph" w:customStyle="1" w:styleId="SchHead8">
    <w:name w:val="SchHead8"/>
    <w:basedOn w:val="SchHead7"/>
    <w:uiPriority w:val="29"/>
    <w:rsid w:val="00EA551A"/>
    <w:pPr>
      <w:numPr>
        <w:ilvl w:val="7"/>
      </w:numPr>
    </w:pPr>
  </w:style>
  <w:style w:type="paragraph" w:customStyle="1" w:styleId="SchHead9">
    <w:name w:val="SchHead9"/>
    <w:basedOn w:val="SchHead8"/>
    <w:uiPriority w:val="29"/>
    <w:rsid w:val="00EA551A"/>
    <w:pPr>
      <w:numPr>
        <w:ilvl w:val="8"/>
      </w:numPr>
    </w:pPr>
  </w:style>
  <w:style w:type="numbering" w:customStyle="1" w:styleId="RKDefsNoList">
    <w:name w:val="RK DefsNo List"/>
    <w:uiPriority w:val="99"/>
    <w:rsid w:val="001F3FF2"/>
    <w:pPr>
      <w:numPr>
        <w:numId w:val="6"/>
      </w:numPr>
    </w:pPr>
  </w:style>
  <w:style w:type="numbering" w:customStyle="1" w:styleId="RKParts1List">
    <w:name w:val="RK Parts1 List"/>
    <w:uiPriority w:val="99"/>
    <w:rsid w:val="001F3FF2"/>
    <w:pPr>
      <w:numPr>
        <w:numId w:val="7"/>
      </w:numPr>
    </w:pPr>
  </w:style>
  <w:style w:type="numbering" w:customStyle="1" w:styleId="RKPartsAList">
    <w:name w:val="RK PartsA List"/>
    <w:uiPriority w:val="99"/>
    <w:rsid w:val="001F3FF2"/>
    <w:pPr>
      <w:numPr>
        <w:numId w:val="8"/>
      </w:numPr>
    </w:pPr>
  </w:style>
  <w:style w:type="numbering" w:customStyle="1" w:styleId="RKSections1List">
    <w:name w:val="RK Sections1 List"/>
    <w:uiPriority w:val="99"/>
    <w:rsid w:val="001F3FF2"/>
    <w:pPr>
      <w:numPr>
        <w:numId w:val="9"/>
      </w:numPr>
    </w:pPr>
  </w:style>
  <w:style w:type="numbering" w:customStyle="1" w:styleId="RKSectionsAList">
    <w:name w:val="RK SectionsA List"/>
    <w:uiPriority w:val="99"/>
    <w:rsid w:val="001F3FF2"/>
    <w:pPr>
      <w:numPr>
        <w:numId w:val="10"/>
      </w:numPr>
    </w:pPr>
  </w:style>
  <w:style w:type="character" w:styleId="CommentReference">
    <w:name w:val="annotation reference"/>
    <w:basedOn w:val="DefaultParagraphFont"/>
    <w:semiHidden/>
    <w:unhideWhenUsed/>
    <w:locked/>
    <w:rsid w:val="00EA551A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locked/>
    <w:rsid w:val="00EA551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A55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EA55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551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A551A"/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481D09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1D09"/>
    <w:rPr>
      <w:rFonts w:cs="Tahoma"/>
      <w:sz w:val="16"/>
      <w:szCs w:val="16"/>
    </w:rPr>
  </w:style>
  <w:style w:type="numbering" w:customStyle="1" w:styleId="RKSchedNoNumList">
    <w:name w:val="RK SchedNoNum List"/>
    <w:uiPriority w:val="99"/>
    <w:rsid w:val="001F3FF2"/>
    <w:pPr>
      <w:numPr>
        <w:numId w:val="11"/>
      </w:numPr>
    </w:pPr>
  </w:style>
  <w:style w:type="numbering" w:customStyle="1" w:styleId="RKAnnexureNoNumList">
    <w:name w:val="RK AnnexureNoNum List"/>
    <w:uiPriority w:val="99"/>
    <w:rsid w:val="001F3FF2"/>
    <w:pPr>
      <w:numPr>
        <w:numId w:val="12"/>
      </w:numPr>
    </w:pPr>
  </w:style>
  <w:style w:type="paragraph" w:customStyle="1" w:styleId="Heading">
    <w:name w:val="Heading"/>
    <w:basedOn w:val="Normal"/>
    <w:next w:val="Normal"/>
    <w:uiPriority w:val="12"/>
    <w:unhideWhenUsed/>
    <w:qFormat/>
    <w:rsid w:val="00EA551A"/>
    <w:pPr>
      <w:keepNext/>
      <w:tabs>
        <w:tab w:val="clear" w:pos="851"/>
        <w:tab w:val="clear" w:pos="1701"/>
        <w:tab w:val="clear" w:pos="2552"/>
        <w:tab w:val="clear" w:pos="3402"/>
        <w:tab w:val="clear" w:pos="4253"/>
        <w:tab w:val="clear" w:pos="5103"/>
        <w:tab w:val="clear" w:pos="5954"/>
        <w:tab w:val="clear" w:pos="6804"/>
        <w:tab w:val="clear" w:pos="7655"/>
        <w:tab w:val="clear" w:pos="9923"/>
      </w:tabs>
      <w:spacing w:before="240"/>
    </w:pPr>
    <w:rPr>
      <w:b/>
      <w:szCs w:val="20"/>
      <w:lang w:eastAsia="en-US"/>
    </w:rPr>
  </w:style>
  <w:style w:type="paragraph" w:customStyle="1" w:styleId="NotesPara">
    <w:name w:val="NotesPara"/>
    <w:basedOn w:val="Normal"/>
    <w:uiPriority w:val="97"/>
    <w:rsid w:val="00EA551A"/>
    <w:p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shd w:val="clear" w:color="auto" w:fill="D9D9D9"/>
      <w:tabs>
        <w:tab w:val="clear" w:pos="1701"/>
        <w:tab w:val="clear" w:pos="3402"/>
        <w:tab w:val="clear" w:pos="5103"/>
        <w:tab w:val="clear" w:pos="5954"/>
        <w:tab w:val="left" w:pos="1985"/>
        <w:tab w:val="left" w:pos="3119"/>
        <w:tab w:val="left" w:pos="3686"/>
        <w:tab w:val="center" w:pos="4536"/>
        <w:tab w:val="left" w:pos="4820"/>
        <w:tab w:val="left" w:pos="5387"/>
      </w:tabs>
      <w:jc w:val="left"/>
    </w:pPr>
    <w:rPr>
      <w:rFonts w:cs="Arial"/>
      <w:sz w:val="24"/>
      <w:szCs w:val="20"/>
      <w:lang w:eastAsia="en-US"/>
    </w:rPr>
  </w:style>
  <w:style w:type="character" w:customStyle="1" w:styleId="iddvariablemarker">
    <w:name w:val="iddvariablemarker"/>
    <w:uiPriority w:val="98"/>
    <w:rsid w:val="00EA551A"/>
    <w:rPr>
      <w:rFonts w:ascii="Comic Sans MS" w:hAnsi="Comic Sans MS"/>
      <w:b/>
      <w:color w:val="E10066"/>
      <w:sz w:val="24"/>
    </w:rPr>
  </w:style>
  <w:style w:type="character" w:customStyle="1" w:styleId="NotesChar">
    <w:name w:val="NotesChar"/>
    <w:uiPriority w:val="98"/>
    <w:rsid w:val="00EA551A"/>
    <w:rPr>
      <w:rFonts w:ascii="Arial" w:hAnsi="Arial"/>
      <w:color w:val="auto"/>
      <w:sz w:val="22"/>
      <w:bdr w:val="none" w:sz="0" w:space="0" w:color="auto"/>
      <w:shd w:val="clear" w:color="auto" w:fill="D9D9D9"/>
    </w:rPr>
  </w:style>
  <w:style w:type="character" w:styleId="Emphasis">
    <w:name w:val="Emphasis"/>
    <w:basedOn w:val="DefaultParagraphFont"/>
    <w:uiPriority w:val="99"/>
    <w:semiHidden/>
    <w:locked/>
    <w:rsid w:val="00EA551A"/>
    <w:rPr>
      <w:i/>
      <w:iCs/>
    </w:rPr>
  </w:style>
  <w:style w:type="character" w:styleId="IntenseEmphasis">
    <w:name w:val="Intense Emphasis"/>
    <w:basedOn w:val="DefaultParagraphFont"/>
    <w:uiPriority w:val="99"/>
    <w:semiHidden/>
    <w:locked/>
    <w:rsid w:val="00EA551A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99"/>
    <w:semiHidden/>
    <w:locked/>
    <w:rsid w:val="00EA551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EA551A"/>
    <w:rPr>
      <w:b/>
      <w:bCs/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99"/>
    <w:semiHidden/>
    <w:locked/>
    <w:rsid w:val="00EA551A"/>
    <w:rPr>
      <w:b/>
      <w:bCs/>
      <w:smallCaps/>
      <w:color w:val="C0504D" w:themeColor="accent2"/>
      <w:spacing w:val="5"/>
      <w:u w:val="single"/>
    </w:rPr>
  </w:style>
  <w:style w:type="character" w:styleId="Strong">
    <w:name w:val="Strong"/>
    <w:basedOn w:val="DefaultParagraphFont"/>
    <w:uiPriority w:val="99"/>
    <w:semiHidden/>
    <w:locked/>
    <w:rsid w:val="00EA551A"/>
    <w:rPr>
      <w:b/>
      <w:bCs/>
    </w:rPr>
  </w:style>
  <w:style w:type="paragraph" w:styleId="Subtitle">
    <w:name w:val="Subtitle"/>
    <w:basedOn w:val="Normal"/>
    <w:next w:val="Normal"/>
    <w:link w:val="SubtitleChar"/>
    <w:uiPriority w:val="99"/>
    <w:semiHidden/>
    <w:locked/>
    <w:rsid w:val="00481D09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99"/>
    <w:semiHidden/>
    <w:rsid w:val="00481D09"/>
    <w:rPr>
      <w:rFonts w:eastAsiaTheme="majorEastAsia" w:cstheme="majorBidi"/>
      <w:i/>
      <w:iCs/>
      <w:color w:val="4F81BD" w:themeColor="accent1"/>
      <w:spacing w:val="15"/>
      <w:sz w:val="24"/>
    </w:rPr>
  </w:style>
  <w:style w:type="character" w:styleId="SubtleEmphasis">
    <w:name w:val="Subtle Emphasis"/>
    <w:basedOn w:val="DefaultParagraphFont"/>
    <w:uiPriority w:val="99"/>
    <w:semiHidden/>
    <w:locked/>
    <w:rsid w:val="00EA551A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locked/>
    <w:rsid w:val="00EA551A"/>
    <w:rPr>
      <w:smallCaps/>
      <w:color w:val="C0504D" w:themeColor="accent2"/>
      <w:u w:val="single"/>
    </w:rPr>
  </w:style>
  <w:style w:type="paragraph" w:styleId="Title">
    <w:name w:val="Title"/>
    <w:basedOn w:val="Normal"/>
    <w:next w:val="Normal"/>
    <w:link w:val="TitleChar"/>
    <w:uiPriority w:val="99"/>
    <w:semiHidden/>
    <w:locked/>
    <w:rsid w:val="00481D09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semiHidden/>
    <w:rsid w:val="00481D09"/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numbering" w:styleId="111111">
    <w:name w:val="Outline List 2"/>
    <w:basedOn w:val="NoList"/>
    <w:uiPriority w:val="99"/>
    <w:semiHidden/>
    <w:unhideWhenUsed/>
    <w:locked/>
    <w:rsid w:val="00EA551A"/>
    <w:pPr>
      <w:numPr>
        <w:numId w:val="13"/>
      </w:numPr>
    </w:pPr>
  </w:style>
  <w:style w:type="numbering" w:styleId="1ai">
    <w:name w:val="Outline List 1"/>
    <w:basedOn w:val="NoList"/>
    <w:uiPriority w:val="99"/>
    <w:semiHidden/>
    <w:unhideWhenUsed/>
    <w:locked/>
    <w:rsid w:val="00EA551A"/>
    <w:pPr>
      <w:numPr>
        <w:numId w:val="14"/>
      </w:numPr>
    </w:pPr>
  </w:style>
  <w:style w:type="numbering" w:styleId="ArticleSection">
    <w:name w:val="Outline List 3"/>
    <w:basedOn w:val="NoList"/>
    <w:uiPriority w:val="99"/>
    <w:semiHidden/>
    <w:unhideWhenUsed/>
    <w:locked/>
    <w:rsid w:val="00EA551A"/>
    <w:pPr>
      <w:numPr>
        <w:numId w:val="15"/>
      </w:numPr>
    </w:pPr>
  </w:style>
  <w:style w:type="paragraph" w:styleId="Bibliography">
    <w:name w:val="Bibliography"/>
    <w:basedOn w:val="Normal"/>
    <w:next w:val="Normal"/>
    <w:uiPriority w:val="37"/>
    <w:semiHidden/>
    <w:unhideWhenUsed/>
    <w:locked/>
    <w:rsid w:val="00EA551A"/>
  </w:style>
  <w:style w:type="paragraph" w:styleId="BodyText2">
    <w:name w:val="Body Text 2"/>
    <w:basedOn w:val="Normal"/>
    <w:link w:val="BodyText2Char"/>
    <w:uiPriority w:val="99"/>
    <w:semiHidden/>
    <w:unhideWhenUsed/>
    <w:locked/>
    <w:rsid w:val="00EA551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A551A"/>
  </w:style>
  <w:style w:type="paragraph" w:styleId="BodyText3">
    <w:name w:val="Body Text 3"/>
    <w:basedOn w:val="Normal"/>
    <w:link w:val="BodyText3Char"/>
    <w:uiPriority w:val="99"/>
    <w:semiHidden/>
    <w:unhideWhenUsed/>
    <w:locked/>
    <w:rsid w:val="00EA551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A551A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locked/>
    <w:rsid w:val="00EA551A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EA551A"/>
  </w:style>
  <w:style w:type="paragraph" w:styleId="BodyTextIndent">
    <w:name w:val="Body Text Indent"/>
    <w:basedOn w:val="Normal"/>
    <w:link w:val="BodyTextIndentChar"/>
    <w:uiPriority w:val="99"/>
    <w:semiHidden/>
    <w:unhideWhenUsed/>
    <w:locked/>
    <w:rsid w:val="00EA551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A551A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locked/>
    <w:rsid w:val="00EA551A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EA551A"/>
  </w:style>
  <w:style w:type="paragraph" w:styleId="BodyTextIndent2">
    <w:name w:val="Body Text Indent 2"/>
    <w:basedOn w:val="Normal"/>
    <w:link w:val="BodyTextIndent2Char"/>
    <w:uiPriority w:val="99"/>
    <w:semiHidden/>
    <w:unhideWhenUsed/>
    <w:locked/>
    <w:rsid w:val="00EA551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A551A"/>
  </w:style>
  <w:style w:type="paragraph" w:styleId="BodyTextIndent3">
    <w:name w:val="Body Text Indent 3"/>
    <w:basedOn w:val="Normal"/>
    <w:link w:val="BodyTextIndent3Char"/>
    <w:uiPriority w:val="99"/>
    <w:semiHidden/>
    <w:unhideWhenUsed/>
    <w:locked/>
    <w:rsid w:val="00EA551A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A551A"/>
    <w:rPr>
      <w:sz w:val="16"/>
      <w:szCs w:val="16"/>
    </w:rPr>
  </w:style>
  <w:style w:type="character" w:styleId="BookTitle">
    <w:name w:val="Book Title"/>
    <w:basedOn w:val="DefaultParagraphFont"/>
    <w:uiPriority w:val="33"/>
    <w:semiHidden/>
    <w:unhideWhenUsed/>
    <w:locked/>
    <w:rsid w:val="00EA551A"/>
    <w:rPr>
      <w:b/>
      <w:bCs/>
      <w:smallCaps/>
      <w:spacing w:val="5"/>
    </w:rPr>
  </w:style>
  <w:style w:type="paragraph" w:styleId="Caption">
    <w:name w:val="caption"/>
    <w:basedOn w:val="Normal"/>
    <w:next w:val="Normal"/>
    <w:semiHidden/>
    <w:unhideWhenUsed/>
    <w:locked/>
    <w:rsid w:val="00EA551A"/>
    <w:pPr>
      <w:spacing w:after="200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locked/>
    <w:rsid w:val="00EA551A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EA551A"/>
  </w:style>
  <w:style w:type="paragraph" w:styleId="MacroText">
    <w:name w:val="macro"/>
    <w:link w:val="MacroTextChar"/>
    <w:semiHidden/>
    <w:unhideWhenUsed/>
    <w:locked/>
    <w:rsid w:val="00EA551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EA551A"/>
    <w:rPr>
      <w:rFonts w:ascii="Consolas" w:hAnsi="Consolas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2C0F63"/>
    <w:rPr>
      <w:color w:val="605E5C"/>
      <w:shd w:val="clear" w:color="auto" w:fill="E1DFDD"/>
    </w:rPr>
  </w:style>
  <w:style w:type="paragraph" w:customStyle="1" w:styleId="acthead5">
    <w:name w:val="acthead5"/>
    <w:basedOn w:val="Normal"/>
    <w:rsid w:val="00D11465"/>
    <w:pPr>
      <w:tabs>
        <w:tab w:val="clear" w:pos="851"/>
        <w:tab w:val="clear" w:pos="1701"/>
        <w:tab w:val="clear" w:pos="2552"/>
        <w:tab w:val="clear" w:pos="3402"/>
        <w:tab w:val="clear" w:pos="4253"/>
        <w:tab w:val="clear" w:pos="5103"/>
        <w:tab w:val="clear" w:pos="5954"/>
        <w:tab w:val="clear" w:pos="6804"/>
        <w:tab w:val="clear" w:pos="7655"/>
        <w:tab w:val="clear" w:pos="9923"/>
      </w:tabs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character" w:customStyle="1" w:styleId="charsectno">
    <w:name w:val="charsectno"/>
    <w:basedOn w:val="DefaultParagraphFont"/>
    <w:rsid w:val="00D11465"/>
  </w:style>
  <w:style w:type="paragraph" w:customStyle="1" w:styleId="subsectionhead">
    <w:name w:val="subsectionhead"/>
    <w:basedOn w:val="Normal"/>
    <w:rsid w:val="00D11465"/>
    <w:pPr>
      <w:tabs>
        <w:tab w:val="clear" w:pos="851"/>
        <w:tab w:val="clear" w:pos="1701"/>
        <w:tab w:val="clear" w:pos="2552"/>
        <w:tab w:val="clear" w:pos="3402"/>
        <w:tab w:val="clear" w:pos="4253"/>
        <w:tab w:val="clear" w:pos="5103"/>
        <w:tab w:val="clear" w:pos="5954"/>
        <w:tab w:val="clear" w:pos="6804"/>
        <w:tab w:val="clear" w:pos="7655"/>
        <w:tab w:val="clear" w:pos="9923"/>
      </w:tabs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subsection">
    <w:name w:val="subsection"/>
    <w:basedOn w:val="Normal"/>
    <w:rsid w:val="00D11465"/>
    <w:pPr>
      <w:tabs>
        <w:tab w:val="clear" w:pos="851"/>
        <w:tab w:val="clear" w:pos="1701"/>
        <w:tab w:val="clear" w:pos="2552"/>
        <w:tab w:val="clear" w:pos="3402"/>
        <w:tab w:val="clear" w:pos="4253"/>
        <w:tab w:val="clear" w:pos="5103"/>
        <w:tab w:val="clear" w:pos="5954"/>
        <w:tab w:val="clear" w:pos="6804"/>
        <w:tab w:val="clear" w:pos="7655"/>
        <w:tab w:val="clear" w:pos="9923"/>
      </w:tabs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paragraph">
    <w:name w:val="paragraph"/>
    <w:basedOn w:val="Normal"/>
    <w:rsid w:val="00D11465"/>
    <w:pPr>
      <w:tabs>
        <w:tab w:val="clear" w:pos="851"/>
        <w:tab w:val="clear" w:pos="1701"/>
        <w:tab w:val="clear" w:pos="2552"/>
        <w:tab w:val="clear" w:pos="3402"/>
        <w:tab w:val="clear" w:pos="4253"/>
        <w:tab w:val="clear" w:pos="5103"/>
        <w:tab w:val="clear" w:pos="5954"/>
        <w:tab w:val="clear" w:pos="6804"/>
        <w:tab w:val="clear" w:pos="7655"/>
        <w:tab w:val="clear" w:pos="9923"/>
      </w:tabs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subsection2">
    <w:name w:val="subsection2"/>
    <w:basedOn w:val="Normal"/>
    <w:rsid w:val="00D11465"/>
    <w:pPr>
      <w:tabs>
        <w:tab w:val="clear" w:pos="851"/>
        <w:tab w:val="clear" w:pos="1701"/>
        <w:tab w:val="clear" w:pos="2552"/>
        <w:tab w:val="clear" w:pos="3402"/>
        <w:tab w:val="clear" w:pos="4253"/>
        <w:tab w:val="clear" w:pos="5103"/>
        <w:tab w:val="clear" w:pos="5954"/>
        <w:tab w:val="clear" w:pos="6804"/>
        <w:tab w:val="clear" w:pos="7655"/>
        <w:tab w:val="clear" w:pos="9923"/>
      </w:tabs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notetext">
    <w:name w:val="notetext"/>
    <w:basedOn w:val="Normal"/>
    <w:rsid w:val="00D11465"/>
    <w:pPr>
      <w:tabs>
        <w:tab w:val="clear" w:pos="851"/>
        <w:tab w:val="clear" w:pos="1701"/>
        <w:tab w:val="clear" w:pos="2552"/>
        <w:tab w:val="clear" w:pos="3402"/>
        <w:tab w:val="clear" w:pos="4253"/>
        <w:tab w:val="clear" w:pos="5103"/>
        <w:tab w:val="clear" w:pos="5954"/>
        <w:tab w:val="clear" w:pos="6804"/>
        <w:tab w:val="clear" w:pos="7655"/>
        <w:tab w:val="clear" w:pos="9923"/>
      </w:tabs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228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immunisationhandbook.health.gov.au/vaccine-preventable-diseases/influenza-flu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immunisationhandbook.health.gov.au/vaccine-preventable-diseases/influenza-flu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servicesaustralia.gov.au/individuals/services/medicare/australian-immunisation-register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immunisationhandbook.health.gov.au/vaccine-preventable-diseases/influenza-flu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servicesaustralia.gov.au/im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2941212-f59e-4c7d-9367-fb8d9fee014d">TAZRSVNHYSVT-1933326131-205360</_dlc_DocId>
    <_dlc_DocIdUrl xmlns="62941212-f59e-4c7d-9367-fb8d9fee014d">
      <Url>https://acsau.sharepoint.com/sites/nsw/_layouts/15/DocIdRedir.aspx?ID=TAZRSVNHYSVT-1933326131-205360</Url>
      <Description>TAZRSVNHYSVT-1933326131-205360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A12C3B06604541B9DB25BE958B98F0" ma:contentTypeVersion="13" ma:contentTypeDescription="Create a new document." ma:contentTypeScope="" ma:versionID="e707f4434a6dcc8d24374ab59a7c4d3d">
  <xsd:schema xmlns:xsd="http://www.w3.org/2001/XMLSchema" xmlns:xs="http://www.w3.org/2001/XMLSchema" xmlns:p="http://schemas.microsoft.com/office/2006/metadata/properties" xmlns:ns2="62941212-f59e-4c7d-9367-fb8d9fee014d" xmlns:ns3="b3005a0c-14df-49cf-9f18-7ef27e0f3599" targetNamespace="http://schemas.microsoft.com/office/2006/metadata/properties" ma:root="true" ma:fieldsID="2eb49786703c37f3d3eb6a35bcb739fb" ns2:_="" ns3:_="">
    <xsd:import namespace="62941212-f59e-4c7d-9367-fb8d9fee014d"/>
    <xsd:import namespace="b3005a0c-14df-49cf-9f18-7ef27e0f359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941212-f59e-4c7d-9367-fb8d9fee014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005a0c-14df-49cf-9f18-7ef27e0f35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1797A0-C53D-4804-A3CF-DBA3A76E922B}">
  <ds:schemaRefs>
    <ds:schemaRef ds:uri="http://schemas.microsoft.com/office/2006/documentManagement/types"/>
    <ds:schemaRef ds:uri="http://schemas.microsoft.com/office/2006/metadata/properties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b3005a0c-14df-49cf-9f18-7ef27e0f3599"/>
    <ds:schemaRef ds:uri="62941212-f59e-4c7d-9367-fb8d9fee014d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9489D7BC-1957-4C3E-A81F-CA34717ADA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2A22CA-DC97-44B8-9843-BE57C148337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B8A23FF-91AD-4823-878B-1AD1471E6C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941212-f59e-4c7d-9367-fb8d9fee014d"/>
    <ds:schemaRef ds:uri="b3005a0c-14df-49cf-9f18-7ef27e0f35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497FCF2-F120-4120-8881-7A33DA487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1605</Words>
  <Characters>9149</Characters>
  <Application>Microsoft Office Word</Application>
  <DocSecurity>4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EAP 122650-00847</vt:lpstr>
    </vt:vector>
  </TitlesOfParts>
  <Company>Russell Kennedy Pty Ltd</Company>
  <LinksUpToDate>false</LinksUpToDate>
  <CharactersWithSpaces>10733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EAP 122650-00847</dc:title>
  <dc:subject/>
  <dc:creator>EAP  12176062v1 EAP</dc:creator>
  <cp:keywords/>
  <dc:description/>
  <cp:lastModifiedBy>Claire Bailey</cp:lastModifiedBy>
  <cp:revision>2</cp:revision>
  <cp:lastPrinted>2015-09-22T02:39:00Z</cp:lastPrinted>
  <dcterms:created xsi:type="dcterms:W3CDTF">2022-05-25T21:45:00Z</dcterms:created>
  <dcterms:modified xsi:type="dcterms:W3CDTF">2022-05-25T21:45:00Z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0x0101006CA12C3B06604541B9DB25BE958B98F0</vt:lpwstr>
  </property>
  <property fmtid="{D5CDD505-2E9C-101B-9397-08002B2CF9AE}" pid="3" name="_dlc_DocIdItemGuid">
    <vt:lpwstr>162449bf-0e0c-430c-8539-25c7fa51d0ed</vt:lpwstr>
  </property>
</Properties>
</file>